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5F7F" w14:textId="333E4DC4" w:rsidR="00CB11E6" w:rsidRPr="00CB11E6" w:rsidRDefault="00CB11E6" w:rsidP="00CB11E6">
      <w:pPr>
        <w:pStyle w:val="a3"/>
      </w:pPr>
      <w:r w:rsidRPr="00CB11E6">
        <w:t>气体通量分析 Web API 系统项目说明文档</w:t>
      </w:r>
    </w:p>
    <w:p w14:paraId="5F5D4B20" w14:textId="77777777" w:rsidR="00CB11E6" w:rsidRPr="00CB11E6" w:rsidRDefault="00CB11E6" w:rsidP="00BB0122">
      <w:pPr>
        <w:pStyle w:val="1"/>
      </w:pPr>
      <w:r w:rsidRPr="00CB11E6">
        <w:t xml:space="preserve">1. </w:t>
      </w:r>
      <w:r w:rsidRPr="00CB11E6">
        <w:t>项目概述</w:t>
      </w:r>
    </w:p>
    <w:p w14:paraId="1917E91D" w14:textId="77777777" w:rsidR="00CB11E6" w:rsidRPr="00CB11E6" w:rsidRDefault="00CB11E6" w:rsidP="00CB11E6">
      <w:pPr>
        <w:rPr>
          <w:rFonts w:ascii="Times New Roman" w:hAnsi="Times New Roman" w:cs="Times New Roman"/>
        </w:rPr>
      </w:pPr>
      <w:proofErr w:type="spellStart"/>
      <w:r w:rsidRPr="00CB11E6">
        <w:rPr>
          <w:rFonts w:ascii="Times New Roman" w:hAnsi="Times New Roman" w:cs="Times New Roman"/>
        </w:rPr>
        <w:t>GasFlux</w:t>
      </w:r>
      <w:proofErr w:type="spellEnd"/>
      <w:r w:rsidRPr="00CB11E6">
        <w:rPr>
          <w:rFonts w:ascii="Times New Roman" w:hAnsi="Times New Roman" w:cs="Times New Roman"/>
        </w:rPr>
        <w:t xml:space="preserve"> </w:t>
      </w:r>
      <w:r w:rsidRPr="00CB11E6">
        <w:rPr>
          <w:rFonts w:ascii="Times New Roman" w:hAnsi="Times New Roman" w:cs="Times New Roman"/>
        </w:rPr>
        <w:t>是一个基于</w:t>
      </w:r>
      <w:r w:rsidRPr="00CB11E6">
        <w:rPr>
          <w:rFonts w:ascii="Times New Roman" w:hAnsi="Times New Roman" w:cs="Times New Roman"/>
        </w:rPr>
        <w:t xml:space="preserve"> Flask </w:t>
      </w:r>
      <w:r w:rsidRPr="00CB11E6">
        <w:rPr>
          <w:rFonts w:ascii="Times New Roman" w:hAnsi="Times New Roman" w:cs="Times New Roman"/>
        </w:rPr>
        <w:t>构建的气体通量分析</w:t>
      </w:r>
      <w:r w:rsidRPr="00CB11E6">
        <w:rPr>
          <w:rFonts w:ascii="Times New Roman" w:hAnsi="Times New Roman" w:cs="Times New Roman"/>
        </w:rPr>
        <w:t xml:space="preserve"> Web API </w:t>
      </w:r>
      <w:r w:rsidRPr="00CB11E6">
        <w:rPr>
          <w:rFonts w:ascii="Times New Roman" w:hAnsi="Times New Roman" w:cs="Times New Roman"/>
        </w:rPr>
        <w:t>系统。该系统专为处理无人机或飞行器采集的气体浓度数据而设计，支持计算</w:t>
      </w:r>
      <w:r w:rsidRPr="00CB11E6">
        <w:rPr>
          <w:rFonts w:ascii="Times New Roman" w:hAnsi="Times New Roman" w:cs="Times New Roman"/>
        </w:rPr>
        <w:t xml:space="preserve"> CO₂</w:t>
      </w:r>
      <w:r w:rsidRPr="00CB11E6">
        <w:rPr>
          <w:rFonts w:ascii="Times New Roman" w:hAnsi="Times New Roman" w:cs="Times New Roman"/>
        </w:rPr>
        <w:t>、</w:t>
      </w:r>
      <w:r w:rsidRPr="00CB11E6">
        <w:rPr>
          <w:rFonts w:ascii="Times New Roman" w:hAnsi="Times New Roman" w:cs="Times New Roman"/>
        </w:rPr>
        <w:t xml:space="preserve">CH₄ </w:t>
      </w:r>
      <w:r w:rsidRPr="00CB11E6">
        <w:rPr>
          <w:rFonts w:ascii="Times New Roman" w:hAnsi="Times New Roman" w:cs="Times New Roman"/>
        </w:rPr>
        <w:t>等温室气体的通量。</w:t>
      </w:r>
    </w:p>
    <w:p w14:paraId="4556B2E2" w14:textId="77777777" w:rsidR="00CB11E6" w:rsidRPr="00CB11E6" w:rsidRDefault="00CB11E6" w:rsidP="00BB0122">
      <w:pPr>
        <w:pStyle w:val="1"/>
      </w:pPr>
      <w:r w:rsidRPr="00CB11E6">
        <w:t xml:space="preserve">2. </w:t>
      </w:r>
      <w:r w:rsidRPr="00CB11E6">
        <w:t>核心功能</w:t>
      </w:r>
    </w:p>
    <w:p w14:paraId="2A196E88" w14:textId="77777777" w:rsidR="00CB11E6" w:rsidRPr="00CB11E6" w:rsidRDefault="00CB11E6" w:rsidP="00BB0122">
      <w:pPr>
        <w:pStyle w:val="2"/>
      </w:pPr>
      <w:r w:rsidRPr="00CB11E6">
        <w:t xml:space="preserve">2.1 </w:t>
      </w:r>
      <w:r w:rsidRPr="00CB11E6">
        <w:t>数据处理</w:t>
      </w:r>
    </w:p>
    <w:p w14:paraId="2CB2167F" w14:textId="77777777" w:rsidR="00CB11E6" w:rsidRPr="00CB11E6" w:rsidRDefault="00CB11E6" w:rsidP="00CB11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数据预处理</w:t>
      </w:r>
      <w:r w:rsidRPr="00CB11E6">
        <w:rPr>
          <w:rFonts w:ascii="Times New Roman" w:hAnsi="Times New Roman" w:cs="Times New Roman"/>
        </w:rPr>
        <w:t>：解析</w:t>
      </w:r>
      <w:r w:rsidRPr="00CB11E6">
        <w:rPr>
          <w:rFonts w:ascii="Times New Roman" w:hAnsi="Times New Roman" w:cs="Times New Roman"/>
        </w:rPr>
        <w:t xml:space="preserve"> Excel/CSV </w:t>
      </w:r>
      <w:r w:rsidRPr="00CB11E6">
        <w:rPr>
          <w:rFonts w:ascii="Times New Roman" w:hAnsi="Times New Roman" w:cs="Times New Roman"/>
        </w:rPr>
        <w:t>文件，进行数据验证与清洗。</w:t>
      </w:r>
    </w:p>
    <w:p w14:paraId="4715DDBA" w14:textId="77777777" w:rsidR="00CB11E6" w:rsidRPr="00CB11E6" w:rsidRDefault="00CB11E6" w:rsidP="00CB11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背景校正</w:t>
      </w:r>
      <w:r w:rsidRPr="00CB11E6">
        <w:rPr>
          <w:rFonts w:ascii="Times New Roman" w:hAnsi="Times New Roman" w:cs="Times New Roman"/>
        </w:rPr>
        <w:t>：集成</w:t>
      </w:r>
      <w:r w:rsidRPr="00CB11E6">
        <w:rPr>
          <w:rFonts w:ascii="Times New Roman" w:hAnsi="Times New Roman" w:cs="Times New Roman"/>
        </w:rPr>
        <w:t xml:space="preserve"> </w:t>
      </w:r>
      <w:proofErr w:type="spellStart"/>
      <w:r w:rsidRPr="00CB11E6">
        <w:rPr>
          <w:rFonts w:ascii="Times New Roman" w:hAnsi="Times New Roman" w:cs="Times New Roman"/>
        </w:rPr>
        <w:t>FastChrom</w:t>
      </w:r>
      <w:proofErr w:type="spellEnd"/>
      <w:r w:rsidRPr="00CB11E6">
        <w:rPr>
          <w:rFonts w:ascii="Times New Roman" w:hAnsi="Times New Roman" w:cs="Times New Roman"/>
        </w:rPr>
        <w:t xml:space="preserve"> </w:t>
      </w:r>
      <w:r w:rsidRPr="00CB11E6">
        <w:rPr>
          <w:rFonts w:ascii="Times New Roman" w:hAnsi="Times New Roman" w:cs="Times New Roman"/>
        </w:rPr>
        <w:t>算法，实现智能背景扣除。</w:t>
      </w:r>
    </w:p>
    <w:p w14:paraId="2CE80F60" w14:textId="77777777" w:rsidR="00CB11E6" w:rsidRPr="00CB11E6" w:rsidRDefault="00CB11E6" w:rsidP="00CB11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空间插值</w:t>
      </w:r>
      <w:r w:rsidRPr="00CB11E6">
        <w:rPr>
          <w:rFonts w:ascii="Times New Roman" w:hAnsi="Times New Roman" w:cs="Times New Roman"/>
        </w:rPr>
        <w:t>：采用克里金</w:t>
      </w:r>
      <w:r w:rsidRPr="00CB11E6">
        <w:rPr>
          <w:rFonts w:ascii="Times New Roman" w:hAnsi="Times New Roman" w:cs="Times New Roman"/>
        </w:rPr>
        <w:t xml:space="preserve"> (Kriging) </w:t>
      </w:r>
      <w:r w:rsidRPr="00CB11E6">
        <w:rPr>
          <w:rFonts w:ascii="Times New Roman" w:hAnsi="Times New Roman" w:cs="Times New Roman"/>
        </w:rPr>
        <w:t>插值算法，支持多种半变异函数模型。</w:t>
      </w:r>
    </w:p>
    <w:p w14:paraId="5DA29171" w14:textId="77777777" w:rsidR="00CB11E6" w:rsidRPr="00CB11E6" w:rsidRDefault="00CB11E6" w:rsidP="00CB11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通量计算</w:t>
      </w:r>
      <w:r w:rsidRPr="00CB11E6">
        <w:rPr>
          <w:rFonts w:ascii="Times New Roman" w:hAnsi="Times New Roman" w:cs="Times New Roman"/>
        </w:rPr>
        <w:t>：基于质量平衡法进行气体通量计算。</w:t>
      </w:r>
    </w:p>
    <w:p w14:paraId="40B28566" w14:textId="77777777" w:rsidR="00CB11E6" w:rsidRPr="00CB11E6" w:rsidRDefault="00CB11E6" w:rsidP="00BB0122">
      <w:pPr>
        <w:pStyle w:val="2"/>
      </w:pPr>
      <w:r w:rsidRPr="00CB11E6">
        <w:t xml:space="preserve">2.2 Web API </w:t>
      </w:r>
      <w:r w:rsidRPr="00CB11E6">
        <w:t>服务</w:t>
      </w:r>
    </w:p>
    <w:p w14:paraId="1BB482BB" w14:textId="77777777" w:rsidR="00CB11E6" w:rsidRPr="00CB11E6" w:rsidRDefault="00CB11E6" w:rsidP="00CB11E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RESTful API</w:t>
      </w:r>
      <w:r w:rsidRPr="00CB11E6">
        <w:rPr>
          <w:rFonts w:ascii="Times New Roman" w:hAnsi="Times New Roman" w:cs="Times New Roman"/>
        </w:rPr>
        <w:t>：提供完整的</w:t>
      </w:r>
      <w:r w:rsidRPr="00CB11E6">
        <w:rPr>
          <w:rFonts w:ascii="Times New Roman" w:hAnsi="Times New Roman" w:cs="Times New Roman"/>
        </w:rPr>
        <w:t xml:space="preserve"> HTTP API </w:t>
      </w:r>
      <w:r w:rsidRPr="00CB11E6">
        <w:rPr>
          <w:rFonts w:ascii="Times New Roman" w:hAnsi="Times New Roman" w:cs="Times New Roman"/>
        </w:rPr>
        <w:t>接口。</w:t>
      </w:r>
    </w:p>
    <w:p w14:paraId="77081041" w14:textId="77777777" w:rsidR="00CB11E6" w:rsidRPr="00CB11E6" w:rsidRDefault="00CB11E6" w:rsidP="00CB11E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异步处理</w:t>
      </w:r>
      <w:r w:rsidRPr="00CB11E6">
        <w:rPr>
          <w:rFonts w:ascii="Times New Roman" w:hAnsi="Times New Roman" w:cs="Times New Roman"/>
        </w:rPr>
        <w:t>：支持大文件的后台异步处理。</w:t>
      </w:r>
    </w:p>
    <w:p w14:paraId="0B648308" w14:textId="77777777" w:rsidR="00CB11E6" w:rsidRPr="00CB11E6" w:rsidRDefault="00CB11E6" w:rsidP="00CB11E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实时监控</w:t>
      </w:r>
      <w:r w:rsidRPr="00CB11E6">
        <w:rPr>
          <w:rFonts w:ascii="Times New Roman" w:hAnsi="Times New Roman" w:cs="Times New Roman"/>
        </w:rPr>
        <w:t>：提供任务状态的实时查询与进度跟踪。</w:t>
      </w:r>
    </w:p>
    <w:p w14:paraId="2A036F4C" w14:textId="77777777" w:rsidR="00CB11E6" w:rsidRPr="00CB11E6" w:rsidRDefault="00CB11E6" w:rsidP="00CB11E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文件管理</w:t>
      </w:r>
      <w:r w:rsidRPr="00CB11E6">
        <w:rPr>
          <w:rFonts w:ascii="Times New Roman" w:hAnsi="Times New Roman" w:cs="Times New Roman"/>
        </w:rPr>
        <w:t>：实现文件的上传、处理与下载自动化管理。</w:t>
      </w:r>
    </w:p>
    <w:p w14:paraId="60D18296" w14:textId="77777777" w:rsidR="00CB11E6" w:rsidRPr="00CB11E6" w:rsidRDefault="00CB11E6" w:rsidP="00BB0122">
      <w:pPr>
        <w:pStyle w:val="2"/>
      </w:pPr>
      <w:r w:rsidRPr="00CB11E6">
        <w:t xml:space="preserve">2.3 </w:t>
      </w:r>
      <w:r w:rsidRPr="00CB11E6">
        <w:t>安全与认证</w:t>
      </w:r>
    </w:p>
    <w:p w14:paraId="608B955F" w14:textId="77777777" w:rsidR="00CB11E6" w:rsidRPr="00CB11E6" w:rsidRDefault="00CB11E6" w:rsidP="00CB11E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 xml:space="preserve">API </w:t>
      </w:r>
      <w:r w:rsidRPr="00CB11E6">
        <w:rPr>
          <w:rFonts w:ascii="Times New Roman" w:hAnsi="Times New Roman" w:cs="Times New Roman"/>
          <w:b/>
          <w:bCs/>
        </w:rPr>
        <w:t>密钥认证</w:t>
      </w:r>
      <w:r w:rsidRPr="00CB11E6">
        <w:rPr>
          <w:rFonts w:ascii="Times New Roman" w:hAnsi="Times New Roman" w:cs="Times New Roman"/>
        </w:rPr>
        <w:t>：内置安全的密钥管理系统。</w:t>
      </w:r>
    </w:p>
    <w:p w14:paraId="65EE5864" w14:textId="77777777" w:rsidR="00CB11E6" w:rsidRPr="00CB11E6" w:rsidRDefault="00CB11E6" w:rsidP="00CB11E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权限控制</w:t>
      </w:r>
      <w:r w:rsidRPr="00CB11E6">
        <w:rPr>
          <w:rFonts w:ascii="Times New Roman" w:hAnsi="Times New Roman" w:cs="Times New Roman"/>
        </w:rPr>
        <w:t>：支持基于不同范围的</w:t>
      </w:r>
      <w:r w:rsidRPr="00CB11E6">
        <w:rPr>
          <w:rFonts w:ascii="Times New Roman" w:hAnsi="Times New Roman" w:cs="Times New Roman"/>
        </w:rPr>
        <w:t xml:space="preserve"> API </w:t>
      </w:r>
      <w:r w:rsidRPr="00CB11E6">
        <w:rPr>
          <w:rFonts w:ascii="Times New Roman" w:hAnsi="Times New Roman" w:cs="Times New Roman"/>
        </w:rPr>
        <w:t>访问权限控制。</w:t>
      </w:r>
    </w:p>
    <w:p w14:paraId="03C1F057" w14:textId="77777777" w:rsidR="00CB11E6" w:rsidRPr="00CB11E6" w:rsidRDefault="00CB11E6" w:rsidP="00CB11E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引导密钥</w:t>
      </w:r>
      <w:r w:rsidRPr="00CB11E6">
        <w:rPr>
          <w:rFonts w:ascii="Times New Roman" w:hAnsi="Times New Roman" w:cs="Times New Roman"/>
        </w:rPr>
        <w:t>：提供初始管理员密钥配置功能。</w:t>
      </w:r>
    </w:p>
    <w:p w14:paraId="422DDE52" w14:textId="77777777" w:rsidR="00CB11E6" w:rsidRPr="00CB11E6" w:rsidRDefault="00CB11E6" w:rsidP="00BB0122">
      <w:pPr>
        <w:pStyle w:val="2"/>
      </w:pPr>
      <w:r w:rsidRPr="00CB11E6">
        <w:lastRenderedPageBreak/>
        <w:t xml:space="preserve">2.4 </w:t>
      </w:r>
      <w:r w:rsidRPr="00CB11E6">
        <w:t>自动维护</w:t>
      </w:r>
    </w:p>
    <w:p w14:paraId="74B6C9C6" w14:textId="77777777" w:rsidR="00CB11E6" w:rsidRPr="00CB11E6" w:rsidRDefault="00CB11E6" w:rsidP="00CB11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任务清理</w:t>
      </w:r>
      <w:r w:rsidRPr="00CB11E6">
        <w:rPr>
          <w:rFonts w:ascii="Times New Roman" w:hAnsi="Times New Roman" w:cs="Times New Roman"/>
        </w:rPr>
        <w:t>：自动清理过期的任务和相关文件。</w:t>
      </w:r>
    </w:p>
    <w:p w14:paraId="2367B6E7" w14:textId="77777777" w:rsidR="00CB11E6" w:rsidRPr="00CB11E6" w:rsidRDefault="00CB11E6" w:rsidP="00CB11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存储管理</w:t>
      </w:r>
      <w:r w:rsidRPr="00CB11E6">
        <w:rPr>
          <w:rFonts w:ascii="Times New Roman" w:hAnsi="Times New Roman" w:cs="Times New Roman"/>
        </w:rPr>
        <w:t>：智能管理磁盘存储空间。</w:t>
      </w:r>
    </w:p>
    <w:p w14:paraId="5CE08D10" w14:textId="77777777" w:rsidR="00CB11E6" w:rsidRPr="00CB11E6" w:rsidRDefault="00CB11E6" w:rsidP="00CB11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日志记录</w:t>
      </w:r>
      <w:r w:rsidRPr="00CB11E6">
        <w:rPr>
          <w:rFonts w:ascii="Times New Roman" w:hAnsi="Times New Roman" w:cs="Times New Roman"/>
        </w:rPr>
        <w:t>：完整的操作日志与系统性能监控。</w:t>
      </w:r>
    </w:p>
    <w:p w14:paraId="2D909427" w14:textId="77777777" w:rsidR="00CB11E6" w:rsidRPr="00CB11E6" w:rsidRDefault="00CB11E6" w:rsidP="00BB0122">
      <w:pPr>
        <w:pStyle w:val="1"/>
      </w:pPr>
      <w:r w:rsidRPr="00CB11E6">
        <w:t xml:space="preserve">3. </w:t>
      </w:r>
      <w:r w:rsidRPr="00CB11E6">
        <w:t>技术架构</w:t>
      </w:r>
    </w:p>
    <w:p w14:paraId="1E9060E1" w14:textId="77777777" w:rsidR="00CB11E6" w:rsidRPr="00CB11E6" w:rsidRDefault="00CB11E6" w:rsidP="00BB0122">
      <w:pPr>
        <w:pStyle w:val="2"/>
      </w:pPr>
      <w:r w:rsidRPr="00CB11E6">
        <w:t xml:space="preserve">3.1 </w:t>
      </w:r>
      <w:r w:rsidRPr="00CB11E6">
        <w:t>后端技术</w:t>
      </w:r>
      <w:proofErr w:type="gramStart"/>
      <w:r w:rsidRPr="00CB11E6">
        <w:t>栈</w:t>
      </w:r>
      <w:proofErr w:type="gramEnd"/>
    </w:p>
    <w:p w14:paraId="23E160DF" w14:textId="77777777" w:rsidR="00CB11E6" w:rsidRPr="00CB11E6" w:rsidRDefault="00CB11E6" w:rsidP="00CB1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框架</w:t>
      </w:r>
      <w:r w:rsidRPr="00CB11E6">
        <w:rPr>
          <w:rFonts w:ascii="Times New Roman" w:hAnsi="Times New Roman" w:cs="Times New Roman"/>
        </w:rPr>
        <w:t>：</w:t>
      </w:r>
      <w:r w:rsidRPr="00CB11E6">
        <w:rPr>
          <w:rFonts w:ascii="Times New Roman" w:hAnsi="Times New Roman" w:cs="Times New Roman"/>
        </w:rPr>
        <w:t xml:space="preserve">Flask (Python Web </w:t>
      </w:r>
      <w:r w:rsidRPr="00CB11E6">
        <w:rPr>
          <w:rFonts w:ascii="Times New Roman" w:hAnsi="Times New Roman" w:cs="Times New Roman"/>
        </w:rPr>
        <w:t>框架</w:t>
      </w:r>
      <w:r w:rsidRPr="00CB11E6">
        <w:rPr>
          <w:rFonts w:ascii="Times New Roman" w:hAnsi="Times New Roman" w:cs="Times New Roman"/>
        </w:rPr>
        <w:t>)</w:t>
      </w:r>
    </w:p>
    <w:p w14:paraId="184E0948" w14:textId="77777777" w:rsidR="00CB11E6" w:rsidRPr="00CB11E6" w:rsidRDefault="00CB11E6" w:rsidP="00CB1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数据库</w:t>
      </w:r>
      <w:r w:rsidRPr="00CB11E6">
        <w:rPr>
          <w:rFonts w:ascii="Times New Roman" w:hAnsi="Times New Roman" w:cs="Times New Roman"/>
        </w:rPr>
        <w:t>：</w:t>
      </w:r>
      <w:r w:rsidRPr="00CB11E6">
        <w:rPr>
          <w:rFonts w:ascii="Times New Roman" w:hAnsi="Times New Roman" w:cs="Times New Roman"/>
        </w:rPr>
        <w:t>SQLite (</w:t>
      </w:r>
      <w:r w:rsidRPr="00CB11E6">
        <w:rPr>
          <w:rFonts w:ascii="Times New Roman" w:hAnsi="Times New Roman" w:cs="Times New Roman"/>
        </w:rPr>
        <w:t>用于存储任务状态和系统配置</w:t>
      </w:r>
      <w:r w:rsidRPr="00CB11E6">
        <w:rPr>
          <w:rFonts w:ascii="Times New Roman" w:hAnsi="Times New Roman" w:cs="Times New Roman"/>
        </w:rPr>
        <w:t>)</w:t>
      </w:r>
    </w:p>
    <w:p w14:paraId="04C6C077" w14:textId="77777777" w:rsidR="00CB11E6" w:rsidRPr="00CB11E6" w:rsidRDefault="00CB11E6" w:rsidP="00CB1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部署</w:t>
      </w:r>
      <w:r w:rsidRPr="00CB11E6">
        <w:rPr>
          <w:rFonts w:ascii="Times New Roman" w:hAnsi="Times New Roman" w:cs="Times New Roman"/>
        </w:rPr>
        <w:t>：</w:t>
      </w:r>
      <w:r w:rsidRPr="00CB11E6">
        <w:rPr>
          <w:rFonts w:ascii="Times New Roman" w:hAnsi="Times New Roman" w:cs="Times New Roman"/>
        </w:rPr>
        <w:t>Waitress (</w:t>
      </w:r>
      <w:r w:rsidRPr="00CB11E6">
        <w:rPr>
          <w:rFonts w:ascii="Times New Roman" w:hAnsi="Times New Roman" w:cs="Times New Roman"/>
        </w:rPr>
        <w:t>用于生产环境的</w:t>
      </w:r>
      <w:r w:rsidRPr="00CB11E6">
        <w:rPr>
          <w:rFonts w:ascii="Times New Roman" w:hAnsi="Times New Roman" w:cs="Times New Roman"/>
        </w:rPr>
        <w:t xml:space="preserve"> WSGI </w:t>
      </w:r>
      <w:r w:rsidRPr="00CB11E6">
        <w:rPr>
          <w:rFonts w:ascii="Times New Roman" w:hAnsi="Times New Roman" w:cs="Times New Roman"/>
        </w:rPr>
        <w:t>服务器</w:t>
      </w:r>
      <w:r w:rsidRPr="00CB11E6">
        <w:rPr>
          <w:rFonts w:ascii="Times New Roman" w:hAnsi="Times New Roman" w:cs="Times New Roman"/>
        </w:rPr>
        <w:t>)</w:t>
      </w:r>
    </w:p>
    <w:p w14:paraId="57D23646" w14:textId="77777777" w:rsidR="00CB11E6" w:rsidRPr="00CB11E6" w:rsidRDefault="00CB11E6" w:rsidP="00CB1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认证</w:t>
      </w:r>
      <w:r w:rsidRPr="00CB11E6">
        <w:rPr>
          <w:rFonts w:ascii="Times New Roman" w:hAnsi="Times New Roman" w:cs="Times New Roman"/>
        </w:rPr>
        <w:t>：自定义的</w:t>
      </w:r>
      <w:r w:rsidRPr="00CB11E6">
        <w:rPr>
          <w:rFonts w:ascii="Times New Roman" w:hAnsi="Times New Roman" w:cs="Times New Roman"/>
        </w:rPr>
        <w:t xml:space="preserve"> API </w:t>
      </w:r>
      <w:r w:rsidRPr="00CB11E6">
        <w:rPr>
          <w:rFonts w:ascii="Times New Roman" w:hAnsi="Times New Roman" w:cs="Times New Roman"/>
        </w:rPr>
        <w:t>密钥认证系统</w:t>
      </w:r>
    </w:p>
    <w:p w14:paraId="3678F93E" w14:textId="77777777" w:rsidR="00CB11E6" w:rsidRPr="00CB11E6" w:rsidRDefault="00CB11E6" w:rsidP="00BB0122">
      <w:pPr>
        <w:pStyle w:val="2"/>
      </w:pPr>
      <w:r w:rsidRPr="00CB11E6">
        <w:t xml:space="preserve">3.2 </w:t>
      </w:r>
      <w:r w:rsidRPr="00CB11E6">
        <w:t>数据处理引擎</w:t>
      </w:r>
    </w:p>
    <w:p w14:paraId="59FE82E2" w14:textId="77777777" w:rsidR="00CB11E6" w:rsidRPr="00CB11E6" w:rsidRDefault="00CB11E6" w:rsidP="00CB11E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核心算法</w:t>
      </w:r>
      <w:r w:rsidRPr="00CB11E6">
        <w:rPr>
          <w:rFonts w:ascii="Times New Roman" w:hAnsi="Times New Roman" w:cs="Times New Roman"/>
        </w:rPr>
        <w:t>：</w:t>
      </w:r>
      <w:proofErr w:type="spellStart"/>
      <w:r w:rsidRPr="00CB11E6">
        <w:rPr>
          <w:rFonts w:ascii="Times New Roman" w:hAnsi="Times New Roman" w:cs="Times New Roman"/>
        </w:rPr>
        <w:t>GasFlux</w:t>
      </w:r>
      <w:proofErr w:type="spellEnd"/>
      <w:r w:rsidRPr="00CB11E6">
        <w:rPr>
          <w:rFonts w:ascii="Times New Roman" w:hAnsi="Times New Roman" w:cs="Times New Roman"/>
        </w:rPr>
        <w:t xml:space="preserve"> </w:t>
      </w:r>
      <w:r w:rsidRPr="00CB11E6">
        <w:rPr>
          <w:rFonts w:ascii="Times New Roman" w:hAnsi="Times New Roman" w:cs="Times New Roman"/>
        </w:rPr>
        <w:t>气体通量分析引擎</w:t>
      </w:r>
    </w:p>
    <w:p w14:paraId="13EFFD42" w14:textId="77777777" w:rsidR="00CB11E6" w:rsidRPr="00CB11E6" w:rsidRDefault="00CB11E6" w:rsidP="00CB11E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输入数据格式</w:t>
      </w:r>
      <w:r w:rsidRPr="00CB11E6">
        <w:rPr>
          <w:rFonts w:ascii="Times New Roman" w:hAnsi="Times New Roman" w:cs="Times New Roman"/>
        </w:rPr>
        <w:t>：</w:t>
      </w:r>
      <w:r w:rsidRPr="00CB11E6">
        <w:rPr>
          <w:rFonts w:ascii="Times New Roman" w:hAnsi="Times New Roman" w:cs="Times New Roman"/>
        </w:rPr>
        <w:t xml:space="preserve">Excel, CSV, YAML </w:t>
      </w:r>
      <w:r w:rsidRPr="00CB11E6">
        <w:rPr>
          <w:rFonts w:ascii="Times New Roman" w:hAnsi="Times New Roman" w:cs="Times New Roman"/>
        </w:rPr>
        <w:t>配置文件</w:t>
      </w:r>
    </w:p>
    <w:p w14:paraId="78D388B1" w14:textId="77777777" w:rsidR="00CB11E6" w:rsidRPr="00CB11E6" w:rsidRDefault="00CB11E6" w:rsidP="00CB11E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输出格式</w:t>
      </w:r>
      <w:r w:rsidRPr="00CB11E6">
        <w:rPr>
          <w:rFonts w:ascii="Times New Roman" w:hAnsi="Times New Roman" w:cs="Times New Roman"/>
        </w:rPr>
        <w:t>：</w:t>
      </w:r>
      <w:r w:rsidRPr="00CB11E6">
        <w:rPr>
          <w:rFonts w:ascii="Times New Roman" w:hAnsi="Times New Roman" w:cs="Times New Roman"/>
        </w:rPr>
        <w:t xml:space="preserve">CSV </w:t>
      </w:r>
      <w:r w:rsidRPr="00CB11E6">
        <w:rPr>
          <w:rFonts w:ascii="Times New Roman" w:hAnsi="Times New Roman" w:cs="Times New Roman"/>
        </w:rPr>
        <w:t>数据文件</w:t>
      </w:r>
      <w:r w:rsidRPr="00CB11E6">
        <w:rPr>
          <w:rFonts w:ascii="Times New Roman" w:hAnsi="Times New Roman" w:cs="Times New Roman"/>
        </w:rPr>
        <w:t xml:space="preserve">, HTML </w:t>
      </w:r>
      <w:r w:rsidRPr="00CB11E6">
        <w:rPr>
          <w:rFonts w:ascii="Times New Roman" w:hAnsi="Times New Roman" w:cs="Times New Roman"/>
        </w:rPr>
        <w:t>报告</w:t>
      </w:r>
      <w:r w:rsidRPr="00CB11E6">
        <w:rPr>
          <w:rFonts w:ascii="Times New Roman" w:hAnsi="Times New Roman" w:cs="Times New Roman"/>
        </w:rPr>
        <w:t xml:space="preserve">, PNG </w:t>
      </w:r>
      <w:r w:rsidRPr="00CB11E6">
        <w:rPr>
          <w:rFonts w:ascii="Times New Roman" w:hAnsi="Times New Roman" w:cs="Times New Roman"/>
        </w:rPr>
        <w:t>格式图表</w:t>
      </w:r>
    </w:p>
    <w:p w14:paraId="662FE596" w14:textId="77777777" w:rsidR="00CB11E6" w:rsidRPr="00CB11E6" w:rsidRDefault="00CB11E6" w:rsidP="00BB0122">
      <w:pPr>
        <w:pStyle w:val="2"/>
      </w:pPr>
      <w:r w:rsidRPr="00CB11E6">
        <w:t xml:space="preserve">3.3 </w:t>
      </w:r>
      <w:r w:rsidRPr="00CB11E6">
        <w:t>前端界面</w:t>
      </w:r>
    </w:p>
    <w:p w14:paraId="56878BED" w14:textId="77777777" w:rsidR="00CB11E6" w:rsidRPr="00CB11E6" w:rsidRDefault="00CB11E6" w:rsidP="00CB11E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 xml:space="preserve">Web </w:t>
      </w:r>
      <w:r w:rsidRPr="00CB11E6">
        <w:rPr>
          <w:rFonts w:ascii="Times New Roman" w:hAnsi="Times New Roman" w:cs="Times New Roman"/>
          <w:b/>
          <w:bCs/>
        </w:rPr>
        <w:t>控制台</w:t>
      </w:r>
      <w:r w:rsidRPr="00CB11E6">
        <w:rPr>
          <w:rFonts w:ascii="Times New Roman" w:hAnsi="Times New Roman" w:cs="Times New Roman"/>
        </w:rPr>
        <w:t>：内置基于</w:t>
      </w:r>
      <w:r w:rsidRPr="00CB11E6">
        <w:rPr>
          <w:rFonts w:ascii="Times New Roman" w:hAnsi="Times New Roman" w:cs="Times New Roman"/>
        </w:rPr>
        <w:t xml:space="preserve"> HTML/CSS/JavaScript </w:t>
      </w:r>
      <w:r w:rsidRPr="00CB11E6">
        <w:rPr>
          <w:rFonts w:ascii="Times New Roman" w:hAnsi="Times New Roman" w:cs="Times New Roman"/>
        </w:rPr>
        <w:t>的管理界面。</w:t>
      </w:r>
    </w:p>
    <w:p w14:paraId="290FD42C" w14:textId="77777777" w:rsidR="00CB11E6" w:rsidRPr="00CB11E6" w:rsidRDefault="00CB11E6" w:rsidP="00CB11E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 xml:space="preserve">API </w:t>
      </w:r>
      <w:r w:rsidRPr="00CB11E6">
        <w:rPr>
          <w:rFonts w:ascii="Times New Roman" w:hAnsi="Times New Roman" w:cs="Times New Roman"/>
          <w:b/>
          <w:bCs/>
        </w:rPr>
        <w:t>客户端</w:t>
      </w:r>
      <w:r w:rsidRPr="00CB11E6">
        <w:rPr>
          <w:rFonts w:ascii="Times New Roman" w:hAnsi="Times New Roman" w:cs="Times New Roman"/>
        </w:rPr>
        <w:t>：支持</w:t>
      </w:r>
      <w:r w:rsidRPr="00CB11E6">
        <w:rPr>
          <w:rFonts w:ascii="Times New Roman" w:hAnsi="Times New Roman" w:cs="Times New Roman"/>
        </w:rPr>
        <w:t xml:space="preserve"> </w:t>
      </w:r>
      <w:proofErr w:type="spellStart"/>
      <w:r w:rsidRPr="00CB11E6">
        <w:rPr>
          <w:rFonts w:ascii="Times New Roman" w:hAnsi="Times New Roman" w:cs="Times New Roman"/>
        </w:rPr>
        <w:t>cURL</w:t>
      </w:r>
      <w:proofErr w:type="spellEnd"/>
      <w:r w:rsidRPr="00CB11E6">
        <w:rPr>
          <w:rFonts w:ascii="Times New Roman" w:hAnsi="Times New Roman" w:cs="Times New Roman"/>
        </w:rPr>
        <w:t>、</w:t>
      </w:r>
      <w:r w:rsidRPr="00CB11E6">
        <w:rPr>
          <w:rFonts w:ascii="Times New Roman" w:hAnsi="Times New Roman" w:cs="Times New Roman"/>
        </w:rPr>
        <w:t xml:space="preserve">Python requests </w:t>
      </w:r>
      <w:r w:rsidRPr="00CB11E6">
        <w:rPr>
          <w:rFonts w:ascii="Times New Roman" w:hAnsi="Times New Roman" w:cs="Times New Roman"/>
        </w:rPr>
        <w:t>等多种客户端工具。</w:t>
      </w:r>
    </w:p>
    <w:p w14:paraId="5F4B63FD" w14:textId="77777777" w:rsidR="00CB11E6" w:rsidRPr="00CB11E6" w:rsidRDefault="00CB11E6" w:rsidP="00CB11E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b/>
          <w:bCs/>
        </w:rPr>
        <w:t>状态更新</w:t>
      </w:r>
      <w:r w:rsidRPr="00CB11E6">
        <w:rPr>
          <w:rFonts w:ascii="Times New Roman" w:hAnsi="Times New Roman" w:cs="Times New Roman"/>
        </w:rPr>
        <w:t>：通过轮询机制实现</w:t>
      </w:r>
      <w:r w:rsidRPr="00CB11E6">
        <w:rPr>
          <w:rFonts w:ascii="Times New Roman" w:hAnsi="Times New Roman" w:cs="Times New Roman"/>
        </w:rPr>
        <w:t xml:space="preserve"> WebSocket </w:t>
      </w:r>
      <w:r w:rsidRPr="00CB11E6">
        <w:rPr>
          <w:rFonts w:ascii="Times New Roman" w:hAnsi="Times New Roman" w:cs="Times New Roman"/>
        </w:rPr>
        <w:t>风格的任务状态实时更新。</w:t>
      </w:r>
    </w:p>
    <w:p w14:paraId="6A47D01A" w14:textId="77777777" w:rsidR="00CB11E6" w:rsidRPr="00CB11E6" w:rsidRDefault="00CB11E6" w:rsidP="00BB0122">
      <w:pPr>
        <w:pStyle w:val="1"/>
      </w:pPr>
      <w:r w:rsidRPr="00CB11E6">
        <w:t xml:space="preserve">4. </w:t>
      </w:r>
      <w:r w:rsidRPr="00CB11E6">
        <w:t>快速开始指南</w:t>
      </w:r>
    </w:p>
    <w:p w14:paraId="34D80684" w14:textId="78E734C6" w:rsidR="00CB11E6" w:rsidRPr="00CB11E6" w:rsidRDefault="00CB11E6" w:rsidP="00CB11E6">
      <w:p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>打开</w:t>
      </w:r>
      <w:r w:rsidRPr="00CB11E6">
        <w:rPr>
          <w:rFonts w:ascii="Times New Roman" w:hAnsi="Times New Roman" w:cs="Times New Roman"/>
        </w:rPr>
        <w:t>GasFluxAPI.exe</w:t>
      </w:r>
    </w:p>
    <w:p w14:paraId="5E7ED602" w14:textId="77777777" w:rsidR="00CB11E6" w:rsidRPr="00CB11E6" w:rsidRDefault="00CB11E6" w:rsidP="00CB11E6">
      <w:p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i/>
          <w:iCs/>
        </w:rPr>
        <w:t xml:space="preserve"># </w:t>
      </w:r>
      <w:r w:rsidRPr="00CB11E6">
        <w:rPr>
          <w:rFonts w:ascii="Times New Roman" w:hAnsi="Times New Roman" w:cs="Times New Roman"/>
          <w:i/>
          <w:iCs/>
        </w:rPr>
        <w:t>服务成功启动后，可通过浏览器访问：</w:t>
      </w:r>
      <w:r w:rsidRPr="00CB11E6">
        <w:rPr>
          <w:rFonts w:ascii="Times New Roman" w:hAnsi="Times New Roman" w:cs="Times New Roman"/>
          <w:i/>
          <w:iCs/>
        </w:rPr>
        <w:t>http://localhost:5001</w:t>
      </w:r>
    </w:p>
    <w:p w14:paraId="42E505AF" w14:textId="4FA3590C" w:rsidR="00CB11E6" w:rsidRPr="00CB11E6" w:rsidRDefault="00CB11E6" w:rsidP="00BB0122">
      <w:pPr>
        <w:pStyle w:val="2"/>
      </w:pPr>
      <w:r w:rsidRPr="00CB11E6">
        <w:t>4.</w:t>
      </w:r>
      <w:r w:rsidRPr="00CB11E6">
        <w:t>1</w:t>
      </w:r>
      <w:r w:rsidRPr="00CB11E6">
        <w:t xml:space="preserve"> </w:t>
      </w:r>
      <w:r w:rsidRPr="00CB11E6">
        <w:t>使用</w:t>
      </w:r>
      <w:r w:rsidRPr="00CB11E6">
        <w:t xml:space="preserve"> API </w:t>
      </w:r>
      <w:r w:rsidRPr="00CB11E6">
        <w:t>示例</w:t>
      </w:r>
    </w:p>
    <w:p w14:paraId="6717E72F" w14:textId="77777777" w:rsidR="00CB11E6" w:rsidRPr="00CB11E6" w:rsidRDefault="00CB11E6" w:rsidP="00CB11E6">
      <w:p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>bash</w:t>
      </w:r>
    </w:p>
    <w:p w14:paraId="1B0CE366" w14:textId="77777777" w:rsidR="00CB11E6" w:rsidRPr="00CB11E6" w:rsidRDefault="00CB11E6" w:rsidP="00CB11E6">
      <w:p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  <w:i/>
          <w:iCs/>
        </w:rPr>
        <w:lastRenderedPageBreak/>
        <w:t xml:space="preserve"># </w:t>
      </w:r>
      <w:r w:rsidRPr="00CB11E6">
        <w:rPr>
          <w:rFonts w:ascii="Times New Roman" w:hAnsi="Times New Roman" w:cs="Times New Roman"/>
          <w:i/>
          <w:iCs/>
        </w:rPr>
        <w:t>使用</w:t>
      </w:r>
      <w:r w:rsidRPr="00CB11E6">
        <w:rPr>
          <w:rFonts w:ascii="Times New Roman" w:hAnsi="Times New Roman" w:cs="Times New Roman"/>
          <w:i/>
          <w:iCs/>
        </w:rPr>
        <w:t xml:space="preserve"> curl </w:t>
      </w:r>
      <w:r w:rsidRPr="00CB11E6">
        <w:rPr>
          <w:rFonts w:ascii="Times New Roman" w:hAnsi="Times New Roman" w:cs="Times New Roman"/>
          <w:i/>
          <w:iCs/>
        </w:rPr>
        <w:t>命令上传文件进行处理</w:t>
      </w:r>
    </w:p>
    <w:p w14:paraId="587C740E" w14:textId="77777777" w:rsidR="00CB11E6" w:rsidRPr="00CB11E6" w:rsidRDefault="00CB11E6" w:rsidP="00CB11E6">
      <w:p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>curl -X POST \</w:t>
      </w:r>
    </w:p>
    <w:p w14:paraId="397D192C" w14:textId="77777777" w:rsidR="00CB11E6" w:rsidRPr="00CB11E6" w:rsidRDefault="00CB11E6" w:rsidP="00CB11E6">
      <w:p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 xml:space="preserve">  -H "X-API-Key: your-</w:t>
      </w:r>
      <w:proofErr w:type="spellStart"/>
      <w:r w:rsidRPr="00CB11E6">
        <w:rPr>
          <w:rFonts w:ascii="Times New Roman" w:hAnsi="Times New Roman" w:cs="Times New Roman"/>
        </w:rPr>
        <w:t>api</w:t>
      </w:r>
      <w:proofErr w:type="spellEnd"/>
      <w:r w:rsidRPr="00CB11E6">
        <w:rPr>
          <w:rFonts w:ascii="Times New Roman" w:hAnsi="Times New Roman" w:cs="Times New Roman"/>
        </w:rPr>
        <w:t>-key-here" \</w:t>
      </w:r>
    </w:p>
    <w:p w14:paraId="0F3B8FE5" w14:textId="77777777" w:rsidR="00CB11E6" w:rsidRPr="00CB11E6" w:rsidRDefault="00CB11E6" w:rsidP="00CB11E6">
      <w:p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 xml:space="preserve">  -F "file=@your_data_file.xlsx" \</w:t>
      </w:r>
    </w:p>
    <w:p w14:paraId="7B0BEEAC" w14:textId="77777777" w:rsidR="00CB11E6" w:rsidRPr="00CB11E6" w:rsidRDefault="00CB11E6" w:rsidP="00CB11E6">
      <w:p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 xml:space="preserve">  http://localhost:5001/upload</w:t>
      </w:r>
    </w:p>
    <w:p w14:paraId="13D03C51" w14:textId="77777777" w:rsidR="00CB11E6" w:rsidRPr="00CB11E6" w:rsidRDefault="00CB11E6" w:rsidP="00BB0122">
      <w:pPr>
        <w:pStyle w:val="1"/>
      </w:pPr>
      <w:r w:rsidRPr="00CB11E6">
        <w:t xml:space="preserve">5. </w:t>
      </w:r>
      <w:r w:rsidRPr="00CB11E6">
        <w:t>配置文件详解</w:t>
      </w:r>
    </w:p>
    <w:p w14:paraId="36A69E68" w14:textId="77777777" w:rsidR="00CB11E6" w:rsidRDefault="00CB11E6" w:rsidP="00BB0122">
      <w:pPr>
        <w:pStyle w:val="2"/>
      </w:pPr>
      <w:r w:rsidRPr="00CB11E6">
        <w:t xml:space="preserve">5.1 </w:t>
      </w:r>
      <w:r w:rsidRPr="00CB11E6">
        <w:t>主配置文件</w:t>
      </w:r>
      <w:r w:rsidRPr="00CB11E6">
        <w:t xml:space="preserve"> (gasflux.ini)</w:t>
      </w:r>
    </w:p>
    <w:p w14:paraId="72BF5D14" w14:textId="77777777" w:rsidR="00BB0122" w:rsidRPr="00BB0122" w:rsidRDefault="00BB0122" w:rsidP="00BB0122">
      <w:pPr>
        <w:rPr>
          <w:rFonts w:ascii="Times New Roman" w:hAnsi="Times New Roman" w:cs="Times New Roman"/>
        </w:rPr>
      </w:pPr>
      <w:r w:rsidRPr="00BB0122">
        <w:rPr>
          <w:rFonts w:ascii="Times New Roman" w:hAnsi="Times New Roman" w:cs="Times New Roman"/>
        </w:rPr>
        <w:t>这是一个</w:t>
      </w:r>
      <w:r w:rsidRPr="00BB0122">
        <w:rPr>
          <w:rFonts w:ascii="Times New Roman" w:hAnsi="Times New Roman" w:cs="Times New Roman"/>
        </w:rPr>
        <w:t xml:space="preserve"> INI </w:t>
      </w:r>
      <w:r w:rsidRPr="00BB0122">
        <w:rPr>
          <w:rFonts w:ascii="Times New Roman" w:hAnsi="Times New Roman" w:cs="Times New Roman"/>
        </w:rPr>
        <w:t>格式的全局配置文件，控制系统服务器、路径、安全、性能等核心行为。文件按功能模块分节。</w:t>
      </w:r>
    </w:p>
    <w:p w14:paraId="3262C732" w14:textId="7E052A3F" w:rsidR="00BB0122" w:rsidRPr="00BB0122" w:rsidRDefault="00BB0122" w:rsidP="00AE6370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t>（</w:t>
      </w:r>
      <w:r w:rsidRPr="00BB0122">
        <w:rPr>
          <w:rFonts w:ascii="Times New Roman" w:hAnsi="Times New Roman" w:cs="Times New Roman" w:hint="eastAsia"/>
          <w:b/>
          <w:bCs/>
        </w:rPr>
        <w:t>1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 [server] - </w:t>
      </w:r>
      <w:r w:rsidRPr="00BB0122">
        <w:rPr>
          <w:rFonts w:ascii="Times New Roman" w:hAnsi="Times New Roman" w:cs="Times New Roman"/>
          <w:b/>
          <w:bCs/>
        </w:rPr>
        <w:t>服务器配置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2467"/>
        <w:gridCol w:w="5836"/>
      </w:tblGrid>
      <w:tr w:rsidR="00BB0122" w:rsidRPr="00BB0122" w14:paraId="228C93CD" w14:textId="77777777" w:rsidTr="00BB0122">
        <w:trPr>
          <w:trHeight w:val="516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80979E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4542B1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C6646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28FC2F2E" w14:textId="77777777" w:rsidTr="00BB0122">
        <w:trPr>
          <w:trHeight w:val="527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0EE96E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host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DDF28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0.0.0.0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06ABDD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服务器监听地址。</w:t>
            </w:r>
            <w:r w:rsidRPr="00BB0122">
              <w:rPr>
                <w:rFonts w:ascii="Times New Roman" w:hAnsi="Times New Roman" w:cs="Times New Roman"/>
              </w:rPr>
              <w:t>0.0.0.0 </w:t>
            </w:r>
            <w:r w:rsidRPr="00BB0122">
              <w:rPr>
                <w:rFonts w:ascii="Times New Roman" w:hAnsi="Times New Roman" w:cs="Times New Roman"/>
              </w:rPr>
              <w:t>表示监听所有网络接口，允许外部访问。</w:t>
            </w:r>
          </w:p>
        </w:tc>
      </w:tr>
      <w:tr w:rsidR="00BB0122" w:rsidRPr="00BB0122" w14:paraId="4724DD03" w14:textId="77777777" w:rsidTr="00BB0122">
        <w:trPr>
          <w:trHeight w:val="5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AAAEC8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port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01BE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3B407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服务器监听端口号。</w:t>
            </w:r>
          </w:p>
        </w:tc>
      </w:tr>
      <w:tr w:rsidR="00BB0122" w:rsidRPr="00BB0122" w14:paraId="6F80FA76" w14:textId="77777777" w:rsidTr="00BB0122">
        <w:trPr>
          <w:trHeight w:val="5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3F9660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debug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8DC5B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AA7615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调试模式开关。生产环境必须设置为</w:t>
            </w:r>
            <w:r w:rsidRPr="00BB0122">
              <w:rPr>
                <w:rFonts w:ascii="Times New Roman" w:hAnsi="Times New Roman" w:cs="Times New Roman"/>
              </w:rPr>
              <w:t> false</w:t>
            </w:r>
            <w:r w:rsidRPr="00BB0122">
              <w:rPr>
                <w:rFonts w:ascii="Times New Roman" w:hAnsi="Times New Roman" w:cs="Times New Roman"/>
              </w:rPr>
              <w:t>，以确保安全与性能。</w:t>
            </w:r>
          </w:p>
        </w:tc>
      </w:tr>
      <w:tr w:rsidR="00BB0122" w:rsidRPr="00BB0122" w14:paraId="2010635C" w14:textId="77777777" w:rsidTr="00BB0122">
        <w:trPr>
          <w:trHeight w:val="527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15843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base_url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E1BDB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http://localhost:5001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FF6D49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服务的基础</w:t>
            </w:r>
            <w:r w:rsidRPr="00BB0122">
              <w:rPr>
                <w:rFonts w:ascii="Times New Roman" w:hAnsi="Times New Roman" w:cs="Times New Roman"/>
              </w:rPr>
              <w:t xml:space="preserve"> URL</w:t>
            </w:r>
            <w:r w:rsidRPr="00BB0122">
              <w:rPr>
                <w:rFonts w:ascii="Times New Roman" w:hAnsi="Times New Roman" w:cs="Times New Roman"/>
              </w:rPr>
              <w:t>，用于生成完整的文件下载链接。</w:t>
            </w:r>
          </w:p>
        </w:tc>
      </w:tr>
    </w:tbl>
    <w:p w14:paraId="2FC09218" w14:textId="69B0DF4C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t>（</w:t>
      </w:r>
      <w:r w:rsidRPr="00BB0122">
        <w:rPr>
          <w:rFonts w:ascii="Times New Roman" w:hAnsi="Times New Roman" w:cs="Times New Roman" w:hint="eastAsia"/>
          <w:b/>
          <w:bCs/>
        </w:rPr>
        <w:t>2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 [paths] - </w:t>
      </w:r>
      <w:r w:rsidRPr="00BB0122">
        <w:rPr>
          <w:rFonts w:ascii="Times New Roman" w:hAnsi="Times New Roman" w:cs="Times New Roman"/>
          <w:b/>
          <w:bCs/>
        </w:rPr>
        <w:t>文件路径配置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3772"/>
        <w:gridCol w:w="4274"/>
      </w:tblGrid>
      <w:tr w:rsidR="00BB0122" w:rsidRPr="00BB0122" w14:paraId="7A078140" w14:textId="77777777" w:rsidTr="00BB0122">
        <w:trPr>
          <w:trHeight w:val="541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B17C1D" w14:textId="77777777" w:rsidR="00BB0122" w:rsidRPr="00BB0122" w:rsidRDefault="00BB0122" w:rsidP="00BB0122">
            <w:pPr>
              <w:jc w:val="center"/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F30C65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F70CF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3A3F23C0" w14:textId="77777777" w:rsidTr="00BB0122">
        <w:trPr>
          <w:trHeight w:val="553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65C1B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uploads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821FE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gramStart"/>
            <w:r w:rsidRPr="00BB0122">
              <w:rPr>
                <w:rFonts w:ascii="Times New Roman" w:hAnsi="Times New Roman" w:cs="Times New Roman"/>
              </w:rPr>
              <w:t>./</w:t>
            </w:r>
            <w:proofErr w:type="spellStart"/>
            <w:proofErr w:type="gramEnd"/>
            <w:r w:rsidRPr="00BB0122">
              <w:rPr>
                <w:rFonts w:ascii="Times New Roman" w:hAnsi="Times New Roman" w:cs="Times New Roman"/>
              </w:rPr>
              <w:t>web_api_data</w:t>
            </w:r>
            <w:proofErr w:type="spellEnd"/>
            <w:r w:rsidRPr="00BB0122">
              <w:rPr>
                <w:rFonts w:ascii="Times New Roman" w:hAnsi="Times New Roman" w:cs="Times New Roman"/>
              </w:rPr>
              <w:t>/uploads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7CF13B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用户上传文件的存储目录。</w:t>
            </w:r>
          </w:p>
        </w:tc>
      </w:tr>
      <w:tr w:rsidR="00BB0122" w:rsidRPr="00BB0122" w14:paraId="715A7F38" w14:textId="77777777" w:rsidTr="00BB0122">
        <w:trPr>
          <w:trHeight w:val="541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4B42E3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outputs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1B28B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gramStart"/>
            <w:r w:rsidRPr="00BB0122">
              <w:rPr>
                <w:rFonts w:ascii="Times New Roman" w:hAnsi="Times New Roman" w:cs="Times New Roman"/>
              </w:rPr>
              <w:t>./</w:t>
            </w:r>
            <w:proofErr w:type="spellStart"/>
            <w:proofErr w:type="gramEnd"/>
            <w:r w:rsidRPr="00BB0122">
              <w:rPr>
                <w:rFonts w:ascii="Times New Roman" w:hAnsi="Times New Roman" w:cs="Times New Roman"/>
              </w:rPr>
              <w:t>web_api_data</w:t>
            </w:r>
            <w:proofErr w:type="spellEnd"/>
            <w:r w:rsidRPr="00BB0122">
              <w:rPr>
                <w:rFonts w:ascii="Times New Roman" w:hAnsi="Times New Roman" w:cs="Times New Roman"/>
              </w:rPr>
              <w:t>/outputs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3B3B2F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系统处理结果的输出目录。</w:t>
            </w:r>
          </w:p>
        </w:tc>
      </w:tr>
    </w:tbl>
    <w:p w14:paraId="37CF7F01" w14:textId="46D0CB63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lastRenderedPageBreak/>
        <w:t>（</w:t>
      </w:r>
      <w:r w:rsidRPr="00BB0122">
        <w:rPr>
          <w:rFonts w:ascii="Times New Roman" w:hAnsi="Times New Roman" w:cs="Times New Roman" w:hint="eastAsia"/>
          <w:b/>
          <w:bCs/>
        </w:rPr>
        <w:t>3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 [limits] - </w:t>
      </w:r>
      <w:r w:rsidRPr="00BB0122">
        <w:rPr>
          <w:rFonts w:ascii="Times New Roman" w:hAnsi="Times New Roman" w:cs="Times New Roman"/>
          <w:b/>
          <w:bCs/>
        </w:rPr>
        <w:t>系统限制配置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560"/>
        <w:gridCol w:w="5735"/>
      </w:tblGrid>
      <w:tr w:rsidR="00BB0122" w:rsidRPr="00BB0122" w14:paraId="1777B422" w14:textId="77777777" w:rsidTr="00BB0122">
        <w:trPr>
          <w:trHeight w:val="460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48265A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40E22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EF41C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274A7B72" w14:textId="77777777" w:rsidTr="00BB0122">
        <w:trPr>
          <w:trHeight w:val="471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64DA6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max_content_length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DB638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104857600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E43ED0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允许上传的单个文件最大体积（单位：字节）。默认值为</w:t>
            </w:r>
            <w:r w:rsidRPr="00BB0122">
              <w:rPr>
                <w:rFonts w:ascii="Times New Roman" w:hAnsi="Times New Roman" w:cs="Times New Roman"/>
              </w:rPr>
              <w:t xml:space="preserve"> 100 MB</w:t>
            </w:r>
            <w:r w:rsidRPr="00BB0122">
              <w:rPr>
                <w:rFonts w:ascii="Times New Roman" w:hAnsi="Times New Roman" w:cs="Times New Roman"/>
              </w:rPr>
              <w:t>。</w:t>
            </w:r>
          </w:p>
        </w:tc>
      </w:tr>
    </w:tbl>
    <w:p w14:paraId="6F6E7BA2" w14:textId="4FAF7611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t>（</w:t>
      </w:r>
      <w:r w:rsidRPr="00BB0122">
        <w:rPr>
          <w:rFonts w:ascii="Times New Roman" w:hAnsi="Times New Roman" w:cs="Times New Roman" w:hint="eastAsia"/>
          <w:b/>
          <w:bCs/>
        </w:rPr>
        <w:t>4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 [logging] - </w:t>
      </w:r>
      <w:r w:rsidRPr="00BB0122">
        <w:rPr>
          <w:rFonts w:ascii="Times New Roman" w:hAnsi="Times New Roman" w:cs="Times New Roman"/>
          <w:b/>
          <w:bCs/>
        </w:rPr>
        <w:t>日志系统配置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434"/>
        <w:gridCol w:w="6147"/>
      </w:tblGrid>
      <w:tr w:rsidR="00BB0122" w:rsidRPr="00BB0122" w14:paraId="25ADDC29" w14:textId="77777777" w:rsidTr="00BB0122">
        <w:trPr>
          <w:trHeight w:val="880"/>
          <w:tblHeader/>
          <w:jc w:val="center"/>
        </w:trPr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89F108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22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0B16C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D35D43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13145005" w14:textId="77777777" w:rsidTr="00BB0122">
        <w:trPr>
          <w:trHeight w:val="514"/>
          <w:jc w:val="center"/>
        </w:trPr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E3DE73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22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D9952D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INFO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3CD06B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日志记录级别。可选值：</w:t>
            </w:r>
            <w:r w:rsidRPr="00BB0122">
              <w:rPr>
                <w:rFonts w:ascii="Times New Roman" w:hAnsi="Times New Roman" w:cs="Times New Roman"/>
              </w:rPr>
              <w:t>DEBUG, INFO, WARNING, ERROR, CRITICAL</w:t>
            </w:r>
            <w:r w:rsidRPr="00BB0122">
              <w:rPr>
                <w:rFonts w:ascii="Times New Roman" w:hAnsi="Times New Roman" w:cs="Times New Roman"/>
              </w:rPr>
              <w:t>。级别递增，过滤更严格。</w:t>
            </w:r>
          </w:p>
        </w:tc>
      </w:tr>
      <w:tr w:rsidR="00BB0122" w:rsidRPr="00BB0122" w14:paraId="3307AB71" w14:textId="77777777" w:rsidTr="00BB0122">
        <w:trPr>
          <w:trHeight w:val="526"/>
          <w:jc w:val="center"/>
        </w:trPr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E9DAC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file</w:t>
            </w:r>
          </w:p>
        </w:tc>
        <w:tc>
          <w:tcPr>
            <w:tcW w:w="22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37866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logs/gasflux_api.log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2E9B46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日志文件输出的存储路径。</w:t>
            </w:r>
          </w:p>
        </w:tc>
      </w:tr>
    </w:tbl>
    <w:p w14:paraId="4848CDD1" w14:textId="0C94352C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t>（</w:t>
      </w:r>
      <w:r w:rsidRPr="00BB0122">
        <w:rPr>
          <w:rFonts w:ascii="Times New Roman" w:hAnsi="Times New Roman" w:cs="Times New Roman" w:hint="eastAsia"/>
          <w:b/>
          <w:bCs/>
        </w:rPr>
        <w:t>5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 [security] - </w:t>
      </w:r>
      <w:r w:rsidRPr="00BB0122">
        <w:rPr>
          <w:rFonts w:ascii="Times New Roman" w:hAnsi="Times New Roman" w:cs="Times New Roman"/>
          <w:b/>
          <w:bCs/>
        </w:rPr>
        <w:t>安全配置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440"/>
        <w:gridCol w:w="4763"/>
      </w:tblGrid>
      <w:tr w:rsidR="00BB0122" w:rsidRPr="00BB0122" w14:paraId="4501976E" w14:textId="77777777" w:rsidTr="00BB0122">
        <w:trPr>
          <w:trHeight w:val="549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0C9482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A00EF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2DC7F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0388992D" w14:textId="77777777" w:rsidTr="00BB0122">
        <w:trPr>
          <w:trHeight w:val="93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B1FA4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admin_bootstrap_key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99B7C2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bootstrap_key_2024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2B7DDF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管理员引导密钥。用于首次启动系统时创建初始的</w:t>
            </w:r>
            <w:r w:rsidRPr="00BB0122">
              <w:rPr>
                <w:rFonts w:ascii="Times New Roman" w:hAnsi="Times New Roman" w:cs="Times New Roman"/>
              </w:rPr>
              <w:t xml:space="preserve"> API </w:t>
            </w:r>
            <w:r w:rsidRPr="00BB0122">
              <w:rPr>
                <w:rFonts w:ascii="Times New Roman" w:hAnsi="Times New Roman" w:cs="Times New Roman"/>
              </w:rPr>
              <w:t>密钥，应在初始化后更改为强密码。</w:t>
            </w:r>
          </w:p>
        </w:tc>
      </w:tr>
    </w:tbl>
    <w:p w14:paraId="2A68F990" w14:textId="478C236B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t>（</w:t>
      </w:r>
      <w:r w:rsidRPr="00BB0122">
        <w:rPr>
          <w:rFonts w:ascii="Times New Roman" w:hAnsi="Times New Roman" w:cs="Times New Roman" w:hint="eastAsia"/>
          <w:b/>
          <w:bCs/>
        </w:rPr>
        <w:t>6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 [cleanup] - </w:t>
      </w:r>
      <w:r w:rsidRPr="00BB0122">
        <w:rPr>
          <w:rFonts w:ascii="Times New Roman" w:hAnsi="Times New Roman" w:cs="Times New Roman"/>
          <w:b/>
          <w:bCs/>
        </w:rPr>
        <w:t>自动清理配置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1137"/>
        <w:gridCol w:w="5231"/>
      </w:tblGrid>
      <w:tr w:rsidR="00BB0122" w:rsidRPr="00BB0122" w14:paraId="787CDDA5" w14:textId="77777777" w:rsidTr="00BB0122">
        <w:trPr>
          <w:trHeight w:val="835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3AD538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278E5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4C1D4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40D93F34" w14:textId="77777777" w:rsidTr="00BB0122">
        <w:trPr>
          <w:trHeight w:val="489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4FF80D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task_cleanup_interval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EC0754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E1FDFA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自动清理任务被触发的检查间隔时间（单位：秒）。</w:t>
            </w:r>
          </w:p>
        </w:tc>
      </w:tr>
      <w:tr w:rsidR="00BB0122" w:rsidRPr="00BB0122" w14:paraId="43FDA1FA" w14:textId="77777777" w:rsidTr="00BB0122">
        <w:trPr>
          <w:trHeight w:val="499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5A907E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max_task_age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63379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86400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D192E8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任务记录在系统中的最大存活时间（单位：秒），默认</w:t>
            </w:r>
            <w:r w:rsidRPr="00BB0122">
              <w:rPr>
                <w:rFonts w:ascii="Times New Roman" w:hAnsi="Times New Roman" w:cs="Times New Roman"/>
              </w:rPr>
              <w:t xml:space="preserve"> 24 </w:t>
            </w:r>
            <w:r w:rsidRPr="00BB0122">
              <w:rPr>
                <w:rFonts w:ascii="Times New Roman" w:hAnsi="Times New Roman" w:cs="Times New Roman"/>
              </w:rPr>
              <w:t>小时。</w:t>
            </w:r>
          </w:p>
        </w:tc>
      </w:tr>
      <w:tr w:rsidR="00BB0122" w:rsidRPr="00BB0122" w14:paraId="0CECEC9F" w14:textId="77777777" w:rsidTr="00BB0122">
        <w:trPr>
          <w:trHeight w:val="835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3BC989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lastRenderedPageBreak/>
              <w:t>successful_task_cleanup_age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F852E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950BA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成功完成的任务，在结束后保留的时间（单位：秒），默认</w:t>
            </w:r>
            <w:r w:rsidRPr="00BB0122">
              <w:rPr>
                <w:rFonts w:ascii="Times New Roman" w:hAnsi="Times New Roman" w:cs="Times New Roman"/>
              </w:rPr>
              <w:t xml:space="preserve"> 1 </w:t>
            </w:r>
            <w:r w:rsidRPr="00BB0122">
              <w:rPr>
                <w:rFonts w:ascii="Times New Roman" w:hAnsi="Times New Roman" w:cs="Times New Roman"/>
              </w:rPr>
              <w:t>分钟后清理。</w:t>
            </w:r>
          </w:p>
        </w:tc>
      </w:tr>
      <w:tr w:rsidR="00BB0122" w:rsidRPr="00BB0122" w14:paraId="64D74F67" w14:textId="77777777" w:rsidTr="00BB0122">
        <w:trPr>
          <w:trHeight w:val="489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E5943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failed_task_cleanup_age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F366D0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BBFCA0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失败的任务，在结束后保留的时间（单位：秒），默认</w:t>
            </w:r>
            <w:r w:rsidRPr="00BB0122">
              <w:rPr>
                <w:rFonts w:ascii="Times New Roman" w:hAnsi="Times New Roman" w:cs="Times New Roman"/>
              </w:rPr>
              <w:t xml:space="preserve"> 1 </w:t>
            </w:r>
            <w:r w:rsidRPr="00BB0122">
              <w:rPr>
                <w:rFonts w:ascii="Times New Roman" w:hAnsi="Times New Roman" w:cs="Times New Roman"/>
              </w:rPr>
              <w:t>分钟后清理。</w:t>
            </w:r>
          </w:p>
        </w:tc>
      </w:tr>
      <w:tr w:rsidR="00BB0122" w:rsidRPr="00BB0122" w14:paraId="054C1BCE" w14:textId="77777777" w:rsidTr="00BB0122">
        <w:trPr>
          <w:trHeight w:val="835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0E14FC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janitor_dry_run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47D6F9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ED69C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清理预演模式。设为</w:t>
            </w:r>
            <w:r w:rsidRPr="00BB0122">
              <w:rPr>
                <w:rFonts w:ascii="Times New Roman" w:hAnsi="Times New Roman" w:cs="Times New Roman"/>
              </w:rPr>
              <w:t> true </w:t>
            </w:r>
            <w:r w:rsidRPr="00BB0122">
              <w:rPr>
                <w:rFonts w:ascii="Times New Roman" w:hAnsi="Times New Roman" w:cs="Times New Roman"/>
              </w:rPr>
              <w:t>时，系统仅记录待清理项而不实际删除，用于验证清理策略。</w:t>
            </w:r>
          </w:p>
        </w:tc>
      </w:tr>
    </w:tbl>
    <w:p w14:paraId="53D36E59" w14:textId="28C67F9F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t>（</w:t>
      </w:r>
      <w:r w:rsidRPr="00BB0122">
        <w:rPr>
          <w:rFonts w:ascii="Times New Roman" w:hAnsi="Times New Roman" w:cs="Times New Roman" w:hint="eastAsia"/>
          <w:b/>
          <w:bCs/>
        </w:rPr>
        <w:t>7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 [performance] - </w:t>
      </w:r>
      <w:r w:rsidRPr="00BB0122">
        <w:rPr>
          <w:rFonts w:ascii="Times New Roman" w:hAnsi="Times New Roman" w:cs="Times New Roman"/>
          <w:b/>
          <w:bCs/>
        </w:rPr>
        <w:t>性能调优配置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532"/>
        <w:gridCol w:w="5516"/>
      </w:tblGrid>
      <w:tr w:rsidR="00BB0122" w:rsidRPr="00BB0122" w14:paraId="6F633315" w14:textId="77777777" w:rsidTr="00BB0122">
        <w:trPr>
          <w:trHeight w:val="538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3D353B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2FFDA9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232585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4AB7555B" w14:textId="77777777" w:rsidTr="00BB0122">
        <w:trPr>
          <w:trHeight w:val="550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ABAFAE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threads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F743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9A18D3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数据处理引擎使用的最大工作线程数。</w:t>
            </w:r>
          </w:p>
        </w:tc>
      </w:tr>
      <w:tr w:rsidR="00BB0122" w:rsidRPr="00BB0122" w14:paraId="3395910E" w14:textId="77777777" w:rsidTr="00BB0122">
        <w:trPr>
          <w:trHeight w:val="53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263E4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connection_limit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F07E1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6E2BDE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服务器支持的最大并发连接数。</w:t>
            </w:r>
          </w:p>
        </w:tc>
      </w:tr>
      <w:tr w:rsidR="00BB0122" w:rsidRPr="00BB0122" w14:paraId="485E6AEF" w14:textId="77777777" w:rsidTr="00BB0122">
        <w:trPr>
          <w:trHeight w:val="53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AA2C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channel_timeout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353DB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64CECD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处理通道的超时时间（单位：秒）。</w:t>
            </w:r>
          </w:p>
        </w:tc>
      </w:tr>
    </w:tbl>
    <w:p w14:paraId="69393235" w14:textId="752A193D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t>（</w:t>
      </w:r>
      <w:r w:rsidRPr="00BB0122">
        <w:rPr>
          <w:rFonts w:ascii="Times New Roman" w:hAnsi="Times New Roman" w:cs="Times New Roman"/>
          <w:b/>
          <w:bCs/>
        </w:rPr>
        <w:t>8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 [database] - </w:t>
      </w:r>
      <w:r w:rsidRPr="00BB0122">
        <w:rPr>
          <w:rFonts w:ascii="Times New Roman" w:hAnsi="Times New Roman" w:cs="Times New Roman"/>
          <w:b/>
          <w:bCs/>
        </w:rPr>
        <w:t>数据库配置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257"/>
        <w:gridCol w:w="7390"/>
      </w:tblGrid>
      <w:tr w:rsidR="00BB0122" w:rsidRPr="00BB0122" w14:paraId="4DB86CCB" w14:textId="77777777" w:rsidTr="00BB0122">
        <w:trPr>
          <w:trHeight w:val="641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47FDDC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E2BC43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5D19ED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00A3B862" w14:textId="77777777" w:rsidTr="00BB0122">
        <w:trPr>
          <w:trHeight w:val="654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327D7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path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4104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(</w:t>
            </w:r>
            <w:r w:rsidRPr="00BB0122">
              <w:rPr>
                <w:rFonts w:ascii="Times New Roman" w:hAnsi="Times New Roman" w:cs="Times New Roman"/>
              </w:rPr>
              <w:t>空</w:t>
            </w:r>
            <w:r w:rsidRPr="00BB01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F149A9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 xml:space="preserve">SQLite </w:t>
            </w:r>
            <w:r w:rsidRPr="00BB0122">
              <w:rPr>
                <w:rFonts w:ascii="Times New Roman" w:hAnsi="Times New Roman" w:cs="Times New Roman"/>
              </w:rPr>
              <w:t>数据库文件的存储路径。若为空，则使用系统默认路径。</w:t>
            </w:r>
          </w:p>
        </w:tc>
      </w:tr>
    </w:tbl>
    <w:p w14:paraId="23E52EDE" w14:textId="77A191E4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BB0122">
        <w:rPr>
          <w:rFonts w:ascii="Times New Roman" w:hAnsi="Times New Roman" w:cs="Times New Roman" w:hint="eastAsia"/>
          <w:b/>
          <w:bCs/>
        </w:rPr>
        <w:t>（</w:t>
      </w:r>
      <w:r w:rsidRPr="00BB0122">
        <w:rPr>
          <w:rFonts w:ascii="Times New Roman" w:hAnsi="Times New Roman" w:cs="Times New Roman" w:hint="eastAsia"/>
          <w:b/>
          <w:bCs/>
        </w:rPr>
        <w:t>9</w:t>
      </w:r>
      <w:r w:rsidRPr="00BB0122">
        <w:rPr>
          <w:rFonts w:ascii="Times New Roman" w:hAnsi="Times New Roman" w:cs="Times New Roman" w:hint="eastAsia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> [</w:t>
      </w:r>
      <w:proofErr w:type="spellStart"/>
      <w:r w:rsidRPr="00BB0122">
        <w:rPr>
          <w:rFonts w:ascii="Times New Roman" w:hAnsi="Times New Roman" w:cs="Times New Roman"/>
          <w:b/>
          <w:bCs/>
        </w:rPr>
        <w:t>api_keys</w:t>
      </w:r>
      <w:proofErr w:type="spellEnd"/>
      <w:r w:rsidRPr="00BB0122">
        <w:rPr>
          <w:rFonts w:ascii="Times New Roman" w:hAnsi="Times New Roman" w:cs="Times New Roman"/>
          <w:b/>
          <w:bCs/>
        </w:rPr>
        <w:t>] - API</w:t>
      </w:r>
      <w:r w:rsidRPr="00BB0122">
        <w:rPr>
          <w:rFonts w:ascii="Times New Roman" w:hAnsi="Times New Roman" w:cs="Times New Roman"/>
          <w:b/>
          <w:bCs/>
        </w:rPr>
        <w:t>密钥存储配置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471"/>
        <w:gridCol w:w="5747"/>
      </w:tblGrid>
      <w:tr w:rsidR="00BB0122" w:rsidRPr="00BB0122" w14:paraId="5C8DF319" w14:textId="77777777" w:rsidTr="00BB0122">
        <w:trPr>
          <w:trHeight w:val="599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43B505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452E8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示例值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6D2E17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>说明与用途</w:t>
            </w:r>
          </w:p>
        </w:tc>
      </w:tr>
      <w:tr w:rsidR="00BB0122" w:rsidRPr="00BB0122" w14:paraId="682DABF8" w14:textId="77777777" w:rsidTr="00BB0122">
        <w:trPr>
          <w:trHeight w:val="609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B3EAE6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persist_backend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474F6D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proofErr w:type="spellStart"/>
            <w:r w:rsidRPr="00BB0122">
              <w:rPr>
                <w:rFonts w:ascii="Times New Roman" w:hAnsi="Times New Roman" w:cs="Times New Roman"/>
              </w:rPr>
              <w:t>sqlite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BEC238" w14:textId="77777777" w:rsidR="00BB0122" w:rsidRPr="00BB0122" w:rsidRDefault="00BB0122" w:rsidP="00BB0122">
            <w:pPr>
              <w:rPr>
                <w:rFonts w:ascii="Times New Roman" w:hAnsi="Times New Roman" w:cs="Times New Roman"/>
              </w:rPr>
            </w:pPr>
            <w:r w:rsidRPr="00BB0122">
              <w:rPr>
                <w:rFonts w:ascii="Times New Roman" w:hAnsi="Times New Roman" w:cs="Times New Roman"/>
              </w:rPr>
              <w:t xml:space="preserve">API </w:t>
            </w:r>
            <w:r w:rsidRPr="00BB0122">
              <w:rPr>
                <w:rFonts w:ascii="Times New Roman" w:hAnsi="Times New Roman" w:cs="Times New Roman"/>
              </w:rPr>
              <w:t>密钥的存储后端。目前仅支持</w:t>
            </w:r>
            <w:r w:rsidRPr="00BB0122">
              <w:rPr>
                <w:rFonts w:ascii="Times New Roman" w:hAnsi="Times New Roman" w:cs="Times New Roman"/>
              </w:rPr>
              <w:t> </w:t>
            </w:r>
            <w:proofErr w:type="spellStart"/>
            <w:r w:rsidRPr="00BB0122">
              <w:rPr>
                <w:rFonts w:ascii="Times New Roman" w:hAnsi="Times New Roman" w:cs="Times New Roman"/>
              </w:rPr>
              <w:t>sqlite</w:t>
            </w:r>
            <w:proofErr w:type="spellEnd"/>
            <w:r w:rsidRPr="00BB0122">
              <w:rPr>
                <w:rFonts w:ascii="Times New Roman" w:hAnsi="Times New Roman" w:cs="Times New Roman"/>
              </w:rPr>
              <w:t>。</w:t>
            </w:r>
          </w:p>
        </w:tc>
      </w:tr>
    </w:tbl>
    <w:p w14:paraId="549B1E76" w14:textId="77777777" w:rsidR="00BB0122" w:rsidRPr="00CB11E6" w:rsidRDefault="00BB0122" w:rsidP="00CB11E6">
      <w:pPr>
        <w:rPr>
          <w:rFonts w:ascii="Times New Roman" w:hAnsi="Times New Roman" w:cs="Times New Roman"/>
          <w:b/>
          <w:bCs/>
        </w:rPr>
      </w:pPr>
    </w:p>
    <w:p w14:paraId="02BC3657" w14:textId="77777777" w:rsidR="00CB11E6" w:rsidRDefault="00CB11E6" w:rsidP="00BB0122">
      <w:pPr>
        <w:pStyle w:val="2"/>
      </w:pPr>
      <w:r w:rsidRPr="00CB11E6">
        <w:lastRenderedPageBreak/>
        <w:t xml:space="preserve">5.2 </w:t>
      </w:r>
      <w:r w:rsidRPr="00CB11E6">
        <w:t>处理配置文件</w:t>
      </w:r>
      <w:r w:rsidRPr="00CB11E6">
        <w:t xml:space="preserve"> (</w:t>
      </w:r>
      <w:proofErr w:type="spellStart"/>
      <w:r w:rsidRPr="00CB11E6">
        <w:t>gasflux_config.yaml</w:t>
      </w:r>
      <w:proofErr w:type="spellEnd"/>
      <w:r w:rsidRPr="00CB11E6">
        <w:t>)</w:t>
      </w:r>
    </w:p>
    <w:p w14:paraId="61205472" w14:textId="77777777" w:rsidR="00BB0122" w:rsidRPr="00BB0122" w:rsidRDefault="00BB0122" w:rsidP="00BB0122">
      <w:pPr>
        <w:widowControl/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这是一个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YAML 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格式的配置文件，专门控制气体通量数据处理的算法、参数与策略。</w:t>
      </w:r>
    </w:p>
    <w:p w14:paraId="633103F6" w14:textId="49126504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AE6370">
        <w:rPr>
          <w:rFonts w:ascii="Times New Roman" w:hAnsi="Times New Roman" w:cs="Times New Roman"/>
          <w:b/>
          <w:bCs/>
        </w:rPr>
        <w:t>（</w:t>
      </w:r>
      <w:r w:rsidRPr="00AE6370">
        <w:rPr>
          <w:rFonts w:ascii="Times New Roman" w:hAnsi="Times New Roman" w:cs="Times New Roman"/>
          <w:b/>
          <w:bCs/>
        </w:rPr>
        <w:t>1</w:t>
      </w:r>
      <w:r w:rsidRPr="00AE6370">
        <w:rPr>
          <w:rFonts w:ascii="Times New Roman" w:hAnsi="Times New Roman" w:cs="Times New Roman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>数据验证配置</w:t>
      </w:r>
      <w:r w:rsidRPr="00BB012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BB0122">
        <w:rPr>
          <w:rFonts w:ascii="Times New Roman" w:hAnsi="Times New Roman" w:cs="Times New Roman"/>
          <w:b/>
          <w:bCs/>
        </w:rPr>
        <w:t>required_cols</w:t>
      </w:r>
      <w:proofErr w:type="spellEnd"/>
      <w:r w:rsidRPr="00BB0122">
        <w:rPr>
          <w:rFonts w:ascii="Times New Roman" w:hAnsi="Times New Roman" w:cs="Times New Roman"/>
          <w:b/>
          <w:bCs/>
        </w:rPr>
        <w:t>)</w:t>
      </w:r>
    </w:p>
    <w:p w14:paraId="6A71DC84" w14:textId="77777777" w:rsidR="00BB0122" w:rsidRPr="00BB0122" w:rsidRDefault="00BB0122" w:rsidP="00BB0122">
      <w:pPr>
        <w:widowControl/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定义输入数据中必需包含的</w:t>
      </w:r>
      <w:proofErr w:type="gram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列及其</w:t>
      </w:r>
      <w:proofErr w:type="gramEnd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有效的数值范围，用于数据清洗和验证。</w:t>
      </w:r>
    </w:p>
    <w:p w14:paraId="2D25A03A" w14:textId="77777777" w:rsidR="00BB0122" w:rsidRPr="00BB0122" w:rsidRDefault="00BB0122" w:rsidP="00BB0122">
      <w:pPr>
        <w:widowControl/>
        <w:shd w:val="clear" w:color="auto" w:fill="FFFFFF"/>
        <w:spacing w:after="0" w:line="189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yaml</w:t>
      </w:r>
      <w:proofErr w:type="spellEnd"/>
    </w:p>
    <w:p w14:paraId="1780969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required_cols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3B1E815D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latitude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-90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90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纬度，有效范围：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-90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至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90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度。</w:t>
      </w:r>
    </w:p>
    <w:p w14:paraId="1C55AA73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longitude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-180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180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经度，有效范围：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-180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至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180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度。</w:t>
      </w:r>
    </w:p>
    <w:p w14:paraId="1D78B334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height_ato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-200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500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相对于起飞点的高度（米）。</w:t>
      </w:r>
    </w:p>
    <w:p w14:paraId="3A7F98EC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windspeed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50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风速，有效范围：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至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50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米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/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秒。</w:t>
      </w:r>
    </w:p>
    <w:p w14:paraId="4C1A7711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winddir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360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风向，有效范围：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至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360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度。</w:t>
      </w:r>
    </w:p>
    <w:p w14:paraId="2E569F25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temperature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-50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60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温度，有效范围：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-50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至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60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摄氏度。</w:t>
      </w:r>
    </w:p>
    <w:p w14:paraId="4C240B5C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pressure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900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1100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大气压，有效范围：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900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至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1100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百帕。</w:t>
      </w:r>
    </w:p>
    <w:p w14:paraId="1DD495C0" w14:textId="6755D88E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AE6370">
        <w:rPr>
          <w:rFonts w:ascii="Times New Roman" w:hAnsi="Times New Roman" w:cs="Times New Roman"/>
          <w:b/>
          <w:bCs/>
        </w:rPr>
        <w:t>（</w:t>
      </w:r>
      <w:r w:rsidRPr="00AE6370">
        <w:rPr>
          <w:rFonts w:ascii="Times New Roman" w:hAnsi="Times New Roman" w:cs="Times New Roman"/>
          <w:b/>
          <w:bCs/>
        </w:rPr>
        <w:t>2</w:t>
      </w:r>
      <w:r w:rsidRPr="00AE6370">
        <w:rPr>
          <w:rFonts w:ascii="Times New Roman" w:hAnsi="Times New Roman" w:cs="Times New Roman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 </w:t>
      </w:r>
      <w:r w:rsidRPr="00BB0122">
        <w:rPr>
          <w:rFonts w:ascii="Times New Roman" w:hAnsi="Times New Roman" w:cs="Times New Roman"/>
          <w:b/>
          <w:bCs/>
        </w:rPr>
        <w:t>气体类型配置</w:t>
      </w:r>
      <w:r w:rsidRPr="00BB0122">
        <w:rPr>
          <w:rFonts w:ascii="Times New Roman" w:hAnsi="Times New Roman" w:cs="Times New Roman"/>
          <w:b/>
          <w:bCs/>
        </w:rPr>
        <w:t xml:space="preserve"> (gases)</w:t>
      </w:r>
    </w:p>
    <w:p w14:paraId="7F81AB9B" w14:textId="77777777" w:rsidR="00BB0122" w:rsidRPr="00BB0122" w:rsidRDefault="00BB0122" w:rsidP="00BB0122">
      <w:pPr>
        <w:widowControl/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定义系统需要处理的气体种类及其预期的浓度范围（单位：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ppm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）。用于识别和过滤异常值。</w:t>
      </w:r>
    </w:p>
    <w:p w14:paraId="2CA156BD" w14:textId="77777777" w:rsidR="00BB0122" w:rsidRPr="00BB0122" w:rsidRDefault="00BB0122" w:rsidP="00BB0122">
      <w:pPr>
        <w:widowControl/>
        <w:shd w:val="clear" w:color="auto" w:fill="FFFFFF"/>
        <w:spacing w:after="0" w:line="189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yaml</w:t>
      </w:r>
      <w:proofErr w:type="spellEnd"/>
    </w:p>
    <w:p w14:paraId="44896D32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gases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672EFD84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ch4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1.5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500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甲烷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(Methane)</w:t>
      </w:r>
    </w:p>
    <w:p w14:paraId="10C08F71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co2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300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5000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二氧化碳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(Carbon Dioxide)</w:t>
      </w:r>
    </w:p>
    <w:p w14:paraId="464B9766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c2h6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[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-0.5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,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]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乙烷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(Ethane)</w:t>
      </w:r>
    </w:p>
    <w:p w14:paraId="5CFC0A7B" w14:textId="3BE59C4C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AE6370">
        <w:rPr>
          <w:rFonts w:ascii="Times New Roman" w:hAnsi="Times New Roman" w:cs="Times New Roman"/>
          <w:b/>
          <w:bCs/>
        </w:rPr>
        <w:t>（</w:t>
      </w:r>
      <w:r w:rsidRPr="00AE6370">
        <w:rPr>
          <w:rFonts w:ascii="Times New Roman" w:hAnsi="Times New Roman" w:cs="Times New Roman"/>
          <w:b/>
          <w:bCs/>
        </w:rPr>
        <w:t>3</w:t>
      </w:r>
      <w:r w:rsidRPr="00AE6370">
        <w:rPr>
          <w:rFonts w:ascii="Times New Roman" w:hAnsi="Times New Roman" w:cs="Times New Roman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>处理策略配置</w:t>
      </w:r>
      <w:r w:rsidRPr="00BB0122">
        <w:rPr>
          <w:rFonts w:ascii="Times New Roman" w:hAnsi="Times New Roman" w:cs="Times New Roman"/>
          <w:b/>
          <w:bCs/>
        </w:rPr>
        <w:t xml:space="preserve"> (strategies)</w:t>
      </w:r>
    </w:p>
    <w:p w14:paraId="4C2AF623" w14:textId="77777777" w:rsidR="00BB0122" w:rsidRPr="00BB0122" w:rsidRDefault="00BB0122" w:rsidP="00BB0122">
      <w:pPr>
        <w:widowControl/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选择数据处理各阶段所使用的核心算法与模式。</w:t>
      </w:r>
    </w:p>
    <w:p w14:paraId="2731744F" w14:textId="77777777" w:rsidR="00BB0122" w:rsidRPr="00BB0122" w:rsidRDefault="00BB0122" w:rsidP="00BB0122">
      <w:pPr>
        <w:widowControl/>
        <w:shd w:val="clear" w:color="auto" w:fill="FFFFFF"/>
        <w:spacing w:after="0" w:line="189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yaml</w:t>
      </w:r>
      <w:proofErr w:type="spellEnd"/>
    </w:p>
    <w:p w14:paraId="2F47BB24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strategies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6DE30FA5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background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50A14F"/>
          <w:kern w:val="0"/>
          <w14:ligatures w14:val="none"/>
        </w:rPr>
        <w:t>"algorithm"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背景校正方法。</w:t>
      </w:r>
      <w:proofErr w:type="gram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当前仅</w:t>
      </w:r>
      <w:proofErr w:type="gram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支持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“algorithm”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（算法扣除）。</w:t>
      </w:r>
    </w:p>
    <w:p w14:paraId="3ADC164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sensor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50A14F"/>
          <w:kern w:val="0"/>
          <w14:ligatures w14:val="none"/>
        </w:rPr>
        <w:t>"</w:t>
      </w:r>
      <w:proofErr w:type="spellStart"/>
      <w:r w:rsidRPr="00BB0122">
        <w:rPr>
          <w:rFonts w:ascii="Times New Roman" w:hAnsi="Times New Roman" w:cs="Times New Roman"/>
          <w:color w:val="50A14F"/>
          <w:kern w:val="0"/>
          <w14:ligatures w14:val="none"/>
        </w:rPr>
        <w:t>insitu</w:t>
      </w:r>
      <w:proofErr w:type="spellEnd"/>
      <w:r w:rsidRPr="00BB0122">
        <w:rPr>
          <w:rFonts w:ascii="Times New Roman" w:hAnsi="Times New Roman" w:cs="Times New Roman"/>
          <w:color w:val="50A14F"/>
          <w:kern w:val="0"/>
          <w14:ligatures w14:val="none"/>
        </w:rPr>
        <w:t>"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传感器类型。</w:t>
      </w:r>
      <w:proofErr w:type="gram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当前仅</w:t>
      </w:r>
      <w:proofErr w:type="gram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支持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“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insitu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”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（原位传感器）。</w:t>
      </w:r>
    </w:p>
    <w:p w14:paraId="284FFDB6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spatial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50A14F"/>
          <w:kern w:val="0"/>
          <w14:ligatures w14:val="none"/>
        </w:rPr>
        <w:t>"curtain"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空间处理模式。可选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“curtain”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（幕布式，适用于航线）或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“spiral”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（螺旋式，适用于盘旋）。</w:t>
      </w:r>
    </w:p>
    <w:p w14:paraId="1FC4E704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interpolation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50A14F"/>
          <w:kern w:val="0"/>
          <w14:ligatures w14:val="none"/>
        </w:rPr>
        <w:t>"kriging"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空间插值方法。</w:t>
      </w:r>
      <w:proofErr w:type="gram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当前仅</w:t>
      </w:r>
      <w:proofErr w:type="gram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支持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“kriging”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（克里金插值法）。</w:t>
      </w:r>
    </w:p>
    <w:p w14:paraId="5FDF4B42" w14:textId="665ABF87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AE6370">
        <w:rPr>
          <w:rFonts w:ascii="Times New Roman" w:hAnsi="Times New Roman" w:cs="Times New Roman"/>
          <w:b/>
          <w:bCs/>
        </w:rPr>
        <w:t>（</w:t>
      </w:r>
      <w:r w:rsidRPr="00AE6370">
        <w:rPr>
          <w:rFonts w:ascii="Times New Roman" w:hAnsi="Times New Roman" w:cs="Times New Roman"/>
          <w:b/>
          <w:bCs/>
        </w:rPr>
        <w:t>4</w:t>
      </w:r>
      <w:r w:rsidRPr="00AE6370">
        <w:rPr>
          <w:rFonts w:ascii="Times New Roman" w:hAnsi="Times New Roman" w:cs="Times New Roman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 </w:t>
      </w:r>
      <w:r w:rsidRPr="00BB0122">
        <w:rPr>
          <w:rFonts w:ascii="Times New Roman" w:hAnsi="Times New Roman" w:cs="Times New Roman"/>
          <w:b/>
          <w:bCs/>
        </w:rPr>
        <w:t>背景校正算法设置</w:t>
      </w:r>
      <w:r w:rsidRPr="00BB012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BB0122">
        <w:rPr>
          <w:rFonts w:ascii="Times New Roman" w:hAnsi="Times New Roman" w:cs="Times New Roman"/>
          <w:b/>
          <w:bCs/>
        </w:rPr>
        <w:t>algorithmic_baseline_settings</w:t>
      </w:r>
      <w:proofErr w:type="spellEnd"/>
      <w:r w:rsidRPr="00BB0122">
        <w:rPr>
          <w:rFonts w:ascii="Times New Roman" w:hAnsi="Times New Roman" w:cs="Times New Roman"/>
          <w:b/>
          <w:bCs/>
        </w:rPr>
        <w:t>)</w:t>
      </w:r>
    </w:p>
    <w:p w14:paraId="145715C5" w14:textId="77777777" w:rsidR="00BB0122" w:rsidRPr="00BB0122" w:rsidRDefault="00BB0122" w:rsidP="00BB0122">
      <w:pPr>
        <w:widowControl/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lastRenderedPageBreak/>
        <w:t>配置四种可选背景扣除算法的详细参数。</w:t>
      </w:r>
    </w:p>
    <w:p w14:paraId="6BEAE488" w14:textId="77777777" w:rsidR="00BB0122" w:rsidRPr="00BB0122" w:rsidRDefault="00BB0122" w:rsidP="00BB0122">
      <w:pPr>
        <w:widowControl/>
        <w:shd w:val="clear" w:color="auto" w:fill="FFFFFF"/>
        <w:spacing w:after="0" w:line="189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yaml</w:t>
      </w:r>
      <w:proofErr w:type="spellEnd"/>
    </w:p>
    <w:p w14:paraId="2D4E1790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algorithmic_baseline_settings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27EAC75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algorithm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fastchrom</w:t>
      </w:r>
      <w:proofErr w:type="spellEnd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指定默认使用的算法。可选：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fastchrom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, 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fabc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, 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dietrich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, 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golotvin</w:t>
      </w:r>
      <w:proofErr w:type="spellEnd"/>
    </w:p>
    <w:p w14:paraId="74EEB1F1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</w:p>
    <w:p w14:paraId="042D5A1F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FastChrom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算法参数（适用于快速色谱峰分析）</w:t>
      </w:r>
    </w:p>
    <w:p w14:paraId="5AE71C92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fastchrom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6F3FE78D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half_window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6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滑动窗口的半宽大小。</w:t>
      </w:r>
    </w:p>
    <w:p w14:paraId="01A2F640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threshold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50A14F"/>
          <w:kern w:val="0"/>
          <w14:ligatures w14:val="none"/>
        </w:rPr>
        <w:t>"custom"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峰值检测的阈值类型。</w:t>
      </w:r>
    </w:p>
    <w:p w14:paraId="63CDA99F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min_fwhm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E45649"/>
          <w:kern w:val="0"/>
          <w14:ligatures w14:val="none"/>
        </w:rPr>
        <w:t>~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峰值的最小半高全宽。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‘~’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代表由算法自动确定。</w:t>
      </w:r>
    </w:p>
    <w:p w14:paraId="63F137B1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interp_half_window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3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插值窗口的半宽。</w:t>
      </w:r>
    </w:p>
    <w:p w14:paraId="37F25B11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smooth_half_window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3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平滑窗口的半宽。</w:t>
      </w:r>
    </w:p>
    <w:p w14:paraId="679C65E1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weights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E45649"/>
          <w:kern w:val="0"/>
          <w14:ligatures w14:val="none"/>
        </w:rPr>
        <w:t>~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权重参数，自动确定。</w:t>
      </w:r>
    </w:p>
    <w:p w14:paraId="75FD463F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max_iter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算法最大迭代次数。</w:t>
      </w:r>
    </w:p>
    <w:p w14:paraId="107CD31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min_length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2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可接受背景段的最小长度。</w:t>
      </w:r>
    </w:p>
    <w:p w14:paraId="1FBB5BCC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</w:p>
    <w:p w14:paraId="71BD624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FABC (Fully Automatic Baseline Correction)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算法参数</w:t>
      </w:r>
    </w:p>
    <w:p w14:paraId="0970D880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fabc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492E66B7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lam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10000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平滑度惩罚因子。值越大，拟合的背景线越平滑。</w:t>
      </w:r>
    </w:p>
    <w:p w14:paraId="14274782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scale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与色谱峰宽度相关的尺度参数。</w:t>
      </w:r>
    </w:p>
    <w:p w14:paraId="41EF1593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diff_order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2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用于计算惩罚项的微分阶数。</w:t>
      </w:r>
    </w:p>
    <w:p w14:paraId="0C1B8FF5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</w:p>
    <w:p w14:paraId="186E5E88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Dietrich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算法参数（基于多项式拟合）</w:t>
      </w:r>
    </w:p>
    <w:p w14:paraId="5D2D478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dietrich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2D1E8BE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poly_order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5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拟合背景线的多项式阶数。</w:t>
      </w:r>
    </w:p>
    <w:p w14:paraId="07EA89D8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smooth_half_window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5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数据预处理平滑窗口的半宽。</w:t>
      </w:r>
    </w:p>
    <w:p w14:paraId="4BB6E448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</w:p>
    <w:p w14:paraId="42607C91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Golotvin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算法参数（分段基线校正）</w:t>
      </w:r>
    </w:p>
    <w:p w14:paraId="0A979B6C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golotvin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7532426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half_window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2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用于局部统计的半窗口大小。</w:t>
      </w:r>
    </w:p>
    <w:p w14:paraId="242AE7F4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sections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将数据分割的段数。</w:t>
      </w:r>
    </w:p>
    <w:p w14:paraId="1D113078" w14:textId="49A0BF6B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AE6370">
        <w:rPr>
          <w:rFonts w:ascii="Times New Roman" w:hAnsi="Times New Roman" w:cs="Times New Roman"/>
          <w:b/>
          <w:bCs/>
        </w:rPr>
        <w:t>（</w:t>
      </w:r>
      <w:r w:rsidRPr="00AE6370">
        <w:rPr>
          <w:rFonts w:ascii="Times New Roman" w:hAnsi="Times New Roman" w:cs="Times New Roman"/>
          <w:b/>
          <w:bCs/>
        </w:rPr>
        <w:t>5</w:t>
      </w:r>
      <w:r w:rsidRPr="00AE6370">
        <w:rPr>
          <w:rFonts w:ascii="Times New Roman" w:hAnsi="Times New Roman" w:cs="Times New Roman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 </w:t>
      </w:r>
      <w:r w:rsidRPr="00BB0122">
        <w:rPr>
          <w:rFonts w:ascii="Times New Roman" w:hAnsi="Times New Roman" w:cs="Times New Roman"/>
          <w:b/>
          <w:bCs/>
        </w:rPr>
        <w:t>半变异函数设置</w:t>
      </w:r>
      <w:r w:rsidRPr="00BB012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BB0122">
        <w:rPr>
          <w:rFonts w:ascii="Times New Roman" w:hAnsi="Times New Roman" w:cs="Times New Roman"/>
          <w:b/>
          <w:bCs/>
        </w:rPr>
        <w:t>semivariogram_settings</w:t>
      </w:r>
      <w:proofErr w:type="spellEnd"/>
      <w:r w:rsidRPr="00BB0122">
        <w:rPr>
          <w:rFonts w:ascii="Times New Roman" w:hAnsi="Times New Roman" w:cs="Times New Roman"/>
          <w:b/>
          <w:bCs/>
        </w:rPr>
        <w:t>)</w:t>
      </w:r>
    </w:p>
    <w:p w14:paraId="377D213E" w14:textId="77777777" w:rsidR="00BB0122" w:rsidRPr="00BB0122" w:rsidRDefault="00BB0122" w:rsidP="00BB0122">
      <w:pPr>
        <w:widowControl/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配置克里金插值法中用于描述空间相关性的半变异函数模型。</w:t>
      </w:r>
    </w:p>
    <w:p w14:paraId="56712376" w14:textId="77777777" w:rsidR="00BB0122" w:rsidRPr="00BB0122" w:rsidRDefault="00BB0122" w:rsidP="00BB0122">
      <w:pPr>
        <w:widowControl/>
        <w:shd w:val="clear" w:color="auto" w:fill="FFFFFF"/>
        <w:spacing w:after="0" w:line="189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yaml</w:t>
      </w:r>
      <w:proofErr w:type="spellEnd"/>
    </w:p>
    <w:p w14:paraId="4D6A3AD6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semivariogram_settings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7F5FFCD4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model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spherical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半变异函数模型。可选：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spherical (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球状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), exponential (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指数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), gaussian (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高斯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)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。</w:t>
      </w:r>
    </w:p>
    <w:p w14:paraId="20735019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lastRenderedPageBreak/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estimator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cressie</w:t>
      </w:r>
      <w:proofErr w:type="spellEnd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变异函数估计方法。常用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`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cressie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`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或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`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matheron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`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。</w:t>
      </w:r>
    </w:p>
    <w:p w14:paraId="02D484F6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n_lags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20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将距离分成的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“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滞后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”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组数。</w:t>
      </w:r>
    </w:p>
    <w:p w14:paraId="2DFD757C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bin_func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even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距离分箱方法。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`even`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为等间距，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`uniform`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为等数量样本。</w:t>
      </w:r>
    </w:p>
    <w:p w14:paraId="6F90DEA7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fit_method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lm</w:t>
      </w:r>
      <w:proofErr w:type="spellEnd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模型拟合方法。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`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lm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`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为最小二乘法，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`ml`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为最大似然法。</w:t>
      </w:r>
    </w:p>
    <w:p w14:paraId="23BA9DE3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maxlag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计算变异函数时考虑的最大滞后距离（单位：米）。</w:t>
      </w:r>
    </w:p>
    <w:p w14:paraId="4947D2A0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tolerance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方向容差（单位：度），用于各向同性假设。</w:t>
      </w:r>
    </w:p>
    <w:p w14:paraId="636810B3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azimuth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主要方向的角度（单位：度）。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0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度表示正东方向。</w:t>
      </w:r>
    </w:p>
    <w:p w14:paraId="2A55954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bandwidth</w:t>
      </w:r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20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方向搜索的带宽（单位：米）。</w:t>
      </w:r>
    </w:p>
    <w:p w14:paraId="304D3829" w14:textId="79BBAF1A" w:rsidR="00BB0122" w:rsidRPr="00BB0122" w:rsidRDefault="00BB0122" w:rsidP="00BB0122">
      <w:pPr>
        <w:rPr>
          <w:rFonts w:ascii="Times New Roman" w:hAnsi="Times New Roman" w:cs="Times New Roman"/>
          <w:b/>
          <w:bCs/>
        </w:rPr>
      </w:pPr>
      <w:r w:rsidRPr="00AE6370">
        <w:rPr>
          <w:rFonts w:ascii="Times New Roman" w:hAnsi="Times New Roman" w:cs="Times New Roman"/>
          <w:b/>
          <w:bCs/>
        </w:rPr>
        <w:t>（</w:t>
      </w:r>
      <w:r w:rsidRPr="00AE6370">
        <w:rPr>
          <w:rFonts w:ascii="Times New Roman" w:hAnsi="Times New Roman" w:cs="Times New Roman"/>
          <w:b/>
          <w:bCs/>
        </w:rPr>
        <w:t>6</w:t>
      </w:r>
      <w:r w:rsidRPr="00AE6370">
        <w:rPr>
          <w:rFonts w:ascii="Times New Roman" w:hAnsi="Times New Roman" w:cs="Times New Roman"/>
          <w:b/>
          <w:bCs/>
        </w:rPr>
        <w:t>）</w:t>
      </w:r>
      <w:r w:rsidRPr="00BB012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B0122">
        <w:rPr>
          <w:rFonts w:ascii="Times New Roman" w:hAnsi="Times New Roman" w:cs="Times New Roman"/>
          <w:b/>
          <w:bCs/>
        </w:rPr>
        <w:t>普通克</w:t>
      </w:r>
      <w:proofErr w:type="gramEnd"/>
      <w:r w:rsidRPr="00BB0122">
        <w:rPr>
          <w:rFonts w:ascii="Times New Roman" w:hAnsi="Times New Roman" w:cs="Times New Roman"/>
          <w:b/>
          <w:bCs/>
        </w:rPr>
        <w:t>里金插值设置</w:t>
      </w:r>
      <w:r w:rsidRPr="00BB012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BB0122">
        <w:rPr>
          <w:rFonts w:ascii="Times New Roman" w:hAnsi="Times New Roman" w:cs="Times New Roman"/>
          <w:b/>
          <w:bCs/>
        </w:rPr>
        <w:t>ordinary_kriging_settings</w:t>
      </w:r>
      <w:proofErr w:type="spellEnd"/>
      <w:r w:rsidRPr="00BB0122">
        <w:rPr>
          <w:rFonts w:ascii="Times New Roman" w:hAnsi="Times New Roman" w:cs="Times New Roman"/>
          <w:b/>
          <w:bCs/>
        </w:rPr>
        <w:t>)</w:t>
      </w:r>
    </w:p>
    <w:p w14:paraId="1D70558A" w14:textId="77777777" w:rsidR="00BB0122" w:rsidRPr="00BB0122" w:rsidRDefault="00BB0122" w:rsidP="00BB0122">
      <w:pPr>
        <w:widowControl/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配置插值计算过程的参数。</w:t>
      </w:r>
    </w:p>
    <w:p w14:paraId="798E3E09" w14:textId="77777777" w:rsidR="00BB0122" w:rsidRPr="00BB0122" w:rsidRDefault="00BB0122" w:rsidP="00BB0122">
      <w:pPr>
        <w:widowControl/>
        <w:shd w:val="clear" w:color="auto" w:fill="FFFFFF"/>
        <w:spacing w:after="0" w:line="189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>yaml</w:t>
      </w:r>
      <w:proofErr w:type="spellEnd"/>
    </w:p>
    <w:p w14:paraId="60EED43B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ordinary_kriging_settings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</w:p>
    <w:p w14:paraId="4550CA1A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min_points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3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插值时使用的最少已知点数量。</w:t>
      </w:r>
    </w:p>
    <w:p w14:paraId="47662C26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max_points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插值时使用的最多已知点数量。</w:t>
      </w:r>
    </w:p>
    <w:p w14:paraId="35B88C71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grid_resolution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500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输出插值网格的分辨率（单位：米）。</w:t>
      </w:r>
    </w:p>
    <w:p w14:paraId="03F08E57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min_nodes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10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生成变异函数模型所需的最少数据点（节点）数。</w:t>
      </w:r>
    </w:p>
    <w:p w14:paraId="3E91576D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y_min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E45649"/>
          <w:kern w:val="0"/>
          <w14:ligatures w14:val="none"/>
        </w:rPr>
        <w:t>~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   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手动设置插值网格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Y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轴的最小值。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‘~’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代表根据数据自动计算。</w:t>
      </w:r>
    </w:p>
    <w:p w14:paraId="68D3D6CC" w14:textId="77777777" w:rsidR="00BB0122" w:rsidRPr="00BB0122" w:rsidRDefault="00BB0122" w:rsidP="00BB01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hAnsi="Times New Roman" w:cs="Times New Roman"/>
          <w:color w:val="0F1115"/>
          <w:kern w:val="0"/>
          <w14:ligatures w14:val="none"/>
        </w:rPr>
      </w:pP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</w:t>
      </w:r>
      <w:proofErr w:type="spellStart"/>
      <w:r w:rsidRPr="00BB0122">
        <w:rPr>
          <w:rFonts w:ascii="Times New Roman" w:hAnsi="Times New Roman" w:cs="Times New Roman"/>
          <w:color w:val="B76B01"/>
          <w:kern w:val="0"/>
          <w14:ligatures w14:val="none"/>
        </w:rPr>
        <w:t>cut_ground</w:t>
      </w:r>
      <w:proofErr w:type="spellEnd"/>
      <w:r w:rsidRPr="00BB0122">
        <w:rPr>
          <w:rFonts w:ascii="Times New Roman" w:hAnsi="Times New Roman" w:cs="Times New Roman"/>
          <w:color w:val="383A42"/>
          <w:kern w:val="0"/>
          <w14:ligatures w14:val="none"/>
        </w:rPr>
        <w:t>: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</w:t>
      </w:r>
      <w:r w:rsidRPr="00BB0122">
        <w:rPr>
          <w:rFonts w:ascii="Times New Roman" w:hAnsi="Times New Roman" w:cs="Times New Roman"/>
          <w:color w:val="E45649"/>
          <w:kern w:val="0"/>
          <w14:ligatures w14:val="none"/>
        </w:rPr>
        <w:t>True</w:t>
      </w:r>
      <w:r w:rsidRPr="00BB0122">
        <w:rPr>
          <w:rFonts w:ascii="Times New Roman" w:hAnsi="Times New Roman" w:cs="Times New Roman"/>
          <w:color w:val="0F1115"/>
          <w:kern w:val="0"/>
          <w14:ligatures w14:val="none"/>
        </w:rPr>
        <w:t xml:space="preserve">    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#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是否自动剔除地面以下（如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height_agl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&lt; 0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）的数据点。需要数据中包含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 `</w:t>
      </w:r>
      <w:proofErr w:type="spellStart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height_agl</w:t>
      </w:r>
      <w:proofErr w:type="spellEnd"/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 xml:space="preserve">` </w:t>
      </w:r>
      <w:r w:rsidRPr="00BB0122">
        <w:rPr>
          <w:rFonts w:ascii="Times New Roman" w:hAnsi="Times New Roman" w:cs="Times New Roman"/>
          <w:i/>
          <w:iCs/>
          <w:color w:val="A0A1A7"/>
          <w:kern w:val="0"/>
          <w14:ligatures w14:val="none"/>
        </w:rPr>
        <w:t>列。</w:t>
      </w:r>
    </w:p>
    <w:p w14:paraId="515043AF" w14:textId="77777777" w:rsidR="00BB0122" w:rsidRPr="00CB11E6" w:rsidRDefault="00BB0122" w:rsidP="00CB11E6">
      <w:pPr>
        <w:rPr>
          <w:rFonts w:ascii="Times New Roman" w:hAnsi="Times New Roman" w:cs="Times New Roman"/>
          <w:b/>
          <w:bCs/>
        </w:rPr>
      </w:pPr>
    </w:p>
    <w:p w14:paraId="14769321" w14:textId="77777777" w:rsidR="00CB11E6" w:rsidRPr="00CB11E6" w:rsidRDefault="00CB11E6" w:rsidP="00BB0122">
      <w:pPr>
        <w:pStyle w:val="1"/>
      </w:pPr>
      <w:r w:rsidRPr="00CB11E6">
        <w:t xml:space="preserve">6. API </w:t>
      </w:r>
      <w:r w:rsidRPr="00CB11E6">
        <w:t>接口列表</w:t>
      </w:r>
    </w:p>
    <w:p w14:paraId="23F7034A" w14:textId="77777777" w:rsidR="00CB11E6" w:rsidRPr="00CB11E6" w:rsidRDefault="00CB11E6" w:rsidP="00BB0122">
      <w:pPr>
        <w:pStyle w:val="2"/>
      </w:pPr>
      <w:r w:rsidRPr="00CB11E6">
        <w:t xml:space="preserve">6.1 </w:t>
      </w:r>
      <w:r w:rsidRPr="00CB11E6">
        <w:t>核心业务接口</w:t>
      </w:r>
    </w:p>
    <w:p w14:paraId="5645E2BE" w14:textId="77777777" w:rsidR="00CB11E6" w:rsidRPr="00CB11E6" w:rsidRDefault="00CB11E6" w:rsidP="00CB11E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 xml:space="preserve">POST /upload - </w:t>
      </w:r>
      <w:r w:rsidRPr="00CB11E6">
        <w:rPr>
          <w:rFonts w:ascii="Times New Roman" w:hAnsi="Times New Roman" w:cs="Times New Roman"/>
        </w:rPr>
        <w:t>上传文件并启动处理任务</w:t>
      </w:r>
    </w:p>
    <w:p w14:paraId="521885B3" w14:textId="77777777" w:rsidR="00CB11E6" w:rsidRPr="00CB11E6" w:rsidRDefault="00CB11E6" w:rsidP="00CB11E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>GET /task/{</w:t>
      </w:r>
      <w:proofErr w:type="spellStart"/>
      <w:r w:rsidRPr="00CB11E6">
        <w:rPr>
          <w:rFonts w:ascii="Times New Roman" w:hAnsi="Times New Roman" w:cs="Times New Roman"/>
        </w:rPr>
        <w:t>task_id</w:t>
      </w:r>
      <w:proofErr w:type="spellEnd"/>
      <w:r w:rsidRPr="00CB11E6">
        <w:rPr>
          <w:rFonts w:ascii="Times New Roman" w:hAnsi="Times New Roman" w:cs="Times New Roman"/>
        </w:rPr>
        <w:t xml:space="preserve">} - </w:t>
      </w:r>
      <w:r w:rsidRPr="00CB11E6">
        <w:rPr>
          <w:rFonts w:ascii="Times New Roman" w:hAnsi="Times New Roman" w:cs="Times New Roman"/>
        </w:rPr>
        <w:t>查询指定任务的状态与结果</w:t>
      </w:r>
    </w:p>
    <w:p w14:paraId="11CE1120" w14:textId="77777777" w:rsidR="00CB11E6" w:rsidRPr="00CB11E6" w:rsidRDefault="00CB11E6" w:rsidP="00CB11E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 xml:space="preserve">GET /download/{path} - </w:t>
      </w:r>
      <w:r w:rsidRPr="00CB11E6">
        <w:rPr>
          <w:rFonts w:ascii="Times New Roman" w:hAnsi="Times New Roman" w:cs="Times New Roman"/>
        </w:rPr>
        <w:t>下载处理生成的文件</w:t>
      </w:r>
    </w:p>
    <w:p w14:paraId="2973BE16" w14:textId="77777777" w:rsidR="00CB11E6" w:rsidRPr="00CB11E6" w:rsidRDefault="00CB11E6" w:rsidP="00CB11E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 xml:space="preserve">GET /health - </w:t>
      </w:r>
      <w:r w:rsidRPr="00CB11E6">
        <w:rPr>
          <w:rFonts w:ascii="Times New Roman" w:hAnsi="Times New Roman" w:cs="Times New Roman"/>
        </w:rPr>
        <w:t>系统健康状态检查</w:t>
      </w:r>
    </w:p>
    <w:p w14:paraId="58501414" w14:textId="77777777" w:rsidR="00CB11E6" w:rsidRPr="00CB11E6" w:rsidRDefault="00CB11E6" w:rsidP="00BB0122">
      <w:pPr>
        <w:pStyle w:val="2"/>
      </w:pPr>
      <w:r w:rsidRPr="00CB11E6">
        <w:t xml:space="preserve">6.2 </w:t>
      </w:r>
      <w:r w:rsidRPr="00CB11E6">
        <w:t>系统管理接口</w:t>
      </w:r>
    </w:p>
    <w:p w14:paraId="131F250D" w14:textId="77777777" w:rsidR="00CB11E6" w:rsidRPr="00CB11E6" w:rsidRDefault="00CB11E6" w:rsidP="00CB11E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>POST /</w:t>
      </w:r>
      <w:proofErr w:type="spellStart"/>
      <w:r w:rsidRPr="00CB11E6">
        <w:rPr>
          <w:rFonts w:ascii="Times New Roman" w:hAnsi="Times New Roman" w:cs="Times New Roman"/>
        </w:rPr>
        <w:t>api</w:t>
      </w:r>
      <w:proofErr w:type="spellEnd"/>
      <w:r w:rsidRPr="00CB11E6">
        <w:rPr>
          <w:rFonts w:ascii="Times New Roman" w:hAnsi="Times New Roman" w:cs="Times New Roman"/>
        </w:rPr>
        <w:t xml:space="preserve">-keys - </w:t>
      </w:r>
      <w:r w:rsidRPr="00CB11E6">
        <w:rPr>
          <w:rFonts w:ascii="Times New Roman" w:hAnsi="Times New Roman" w:cs="Times New Roman"/>
        </w:rPr>
        <w:t>创建新的</w:t>
      </w:r>
      <w:r w:rsidRPr="00CB11E6">
        <w:rPr>
          <w:rFonts w:ascii="Times New Roman" w:hAnsi="Times New Roman" w:cs="Times New Roman"/>
        </w:rPr>
        <w:t xml:space="preserve"> API </w:t>
      </w:r>
      <w:r w:rsidRPr="00CB11E6">
        <w:rPr>
          <w:rFonts w:ascii="Times New Roman" w:hAnsi="Times New Roman" w:cs="Times New Roman"/>
        </w:rPr>
        <w:t>访问密钥</w:t>
      </w:r>
    </w:p>
    <w:p w14:paraId="2CDD18C6" w14:textId="77777777" w:rsidR="00CB11E6" w:rsidRPr="00CB11E6" w:rsidRDefault="00CB11E6" w:rsidP="00CB11E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lastRenderedPageBreak/>
        <w:t>GET /</w:t>
      </w:r>
      <w:proofErr w:type="spellStart"/>
      <w:r w:rsidRPr="00CB11E6">
        <w:rPr>
          <w:rFonts w:ascii="Times New Roman" w:hAnsi="Times New Roman" w:cs="Times New Roman"/>
        </w:rPr>
        <w:t>api</w:t>
      </w:r>
      <w:proofErr w:type="spellEnd"/>
      <w:r w:rsidRPr="00CB11E6">
        <w:rPr>
          <w:rFonts w:ascii="Times New Roman" w:hAnsi="Times New Roman" w:cs="Times New Roman"/>
        </w:rPr>
        <w:t xml:space="preserve">-keys - </w:t>
      </w:r>
      <w:r w:rsidRPr="00CB11E6">
        <w:rPr>
          <w:rFonts w:ascii="Times New Roman" w:hAnsi="Times New Roman" w:cs="Times New Roman"/>
        </w:rPr>
        <w:t>列出所有已创建的</w:t>
      </w:r>
      <w:r w:rsidRPr="00CB11E6">
        <w:rPr>
          <w:rFonts w:ascii="Times New Roman" w:hAnsi="Times New Roman" w:cs="Times New Roman"/>
        </w:rPr>
        <w:t xml:space="preserve"> API </w:t>
      </w:r>
      <w:r w:rsidRPr="00CB11E6">
        <w:rPr>
          <w:rFonts w:ascii="Times New Roman" w:hAnsi="Times New Roman" w:cs="Times New Roman"/>
        </w:rPr>
        <w:t>密钥</w:t>
      </w:r>
    </w:p>
    <w:p w14:paraId="390C2E7C" w14:textId="77777777" w:rsidR="00CB11E6" w:rsidRPr="00CB11E6" w:rsidRDefault="00CB11E6" w:rsidP="00CB11E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>DELETE /</w:t>
      </w:r>
      <w:proofErr w:type="spellStart"/>
      <w:r w:rsidRPr="00CB11E6">
        <w:rPr>
          <w:rFonts w:ascii="Times New Roman" w:hAnsi="Times New Roman" w:cs="Times New Roman"/>
        </w:rPr>
        <w:t>api</w:t>
      </w:r>
      <w:proofErr w:type="spellEnd"/>
      <w:r w:rsidRPr="00CB11E6">
        <w:rPr>
          <w:rFonts w:ascii="Times New Roman" w:hAnsi="Times New Roman" w:cs="Times New Roman"/>
        </w:rPr>
        <w:t>-keys/{</w:t>
      </w:r>
      <w:proofErr w:type="spellStart"/>
      <w:r w:rsidRPr="00CB11E6">
        <w:rPr>
          <w:rFonts w:ascii="Times New Roman" w:hAnsi="Times New Roman" w:cs="Times New Roman"/>
        </w:rPr>
        <w:t>key_id</w:t>
      </w:r>
      <w:proofErr w:type="spellEnd"/>
      <w:r w:rsidRPr="00CB11E6">
        <w:rPr>
          <w:rFonts w:ascii="Times New Roman" w:hAnsi="Times New Roman" w:cs="Times New Roman"/>
        </w:rPr>
        <w:t xml:space="preserve">} - </w:t>
      </w:r>
      <w:r w:rsidRPr="00CB11E6">
        <w:rPr>
          <w:rFonts w:ascii="Times New Roman" w:hAnsi="Times New Roman" w:cs="Times New Roman"/>
        </w:rPr>
        <w:t>撤销指定的</w:t>
      </w:r>
      <w:r w:rsidRPr="00CB11E6">
        <w:rPr>
          <w:rFonts w:ascii="Times New Roman" w:hAnsi="Times New Roman" w:cs="Times New Roman"/>
        </w:rPr>
        <w:t xml:space="preserve"> API </w:t>
      </w:r>
      <w:r w:rsidRPr="00CB11E6">
        <w:rPr>
          <w:rFonts w:ascii="Times New Roman" w:hAnsi="Times New Roman" w:cs="Times New Roman"/>
        </w:rPr>
        <w:t>密钥</w:t>
      </w:r>
    </w:p>
    <w:p w14:paraId="23601A9F" w14:textId="77777777" w:rsidR="00CB11E6" w:rsidRPr="00CB11E6" w:rsidRDefault="00CB11E6" w:rsidP="00BB0122">
      <w:pPr>
        <w:pStyle w:val="2"/>
      </w:pPr>
      <w:r w:rsidRPr="00CB11E6">
        <w:t xml:space="preserve">6.3 </w:t>
      </w:r>
      <w:r w:rsidRPr="00CB11E6">
        <w:t>系统监控接口</w:t>
      </w:r>
    </w:p>
    <w:p w14:paraId="38EA1BDB" w14:textId="77777777" w:rsidR="00CB11E6" w:rsidRPr="00CB11E6" w:rsidRDefault="00CB11E6" w:rsidP="00CB11E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 xml:space="preserve">GET /stats - </w:t>
      </w:r>
      <w:r w:rsidRPr="00CB11E6">
        <w:rPr>
          <w:rFonts w:ascii="Times New Roman" w:hAnsi="Times New Roman" w:cs="Times New Roman"/>
        </w:rPr>
        <w:t>获取系统运行时统计信息</w:t>
      </w:r>
    </w:p>
    <w:p w14:paraId="083B6F16" w14:textId="77777777" w:rsidR="00CB11E6" w:rsidRPr="00CB11E6" w:rsidRDefault="00CB11E6" w:rsidP="00CB11E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B11E6">
        <w:rPr>
          <w:rFonts w:ascii="Times New Roman" w:hAnsi="Times New Roman" w:cs="Times New Roman"/>
        </w:rPr>
        <w:t xml:space="preserve">GET /config - </w:t>
      </w:r>
      <w:r w:rsidRPr="00CB11E6">
        <w:rPr>
          <w:rFonts w:ascii="Times New Roman" w:hAnsi="Times New Roman" w:cs="Times New Roman"/>
        </w:rPr>
        <w:t>查看当前系统配置</w:t>
      </w:r>
    </w:p>
    <w:p w14:paraId="27AAC3F6" w14:textId="3AC6D182" w:rsidR="00CB11E6" w:rsidRPr="00CB11E6" w:rsidRDefault="00CB11E6" w:rsidP="00BB0122">
      <w:pPr>
        <w:pStyle w:val="1"/>
      </w:pPr>
      <w:r w:rsidRPr="00CB11E6">
        <w:t>7</w:t>
      </w:r>
      <w:r w:rsidRPr="00CB11E6">
        <w:t xml:space="preserve">. </w:t>
      </w:r>
      <w:r w:rsidRPr="00CB11E6">
        <w:t>常见问题解答</w:t>
      </w:r>
      <w:r w:rsidRPr="00CB11E6">
        <w:t xml:space="preserve"> (FAQ)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914"/>
      </w:tblGrid>
      <w:tr w:rsidR="00CB11E6" w:rsidRPr="00CB11E6" w14:paraId="78465340" w14:textId="77777777" w:rsidTr="00CB11E6">
        <w:trPr>
          <w:trHeight w:val="517"/>
          <w:tblHeader/>
          <w:jc w:val="center"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2C7195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1E6">
              <w:rPr>
                <w:rFonts w:ascii="Times New Roman" w:hAnsi="Times New Roman" w:cs="Times New Roman"/>
                <w:b/>
                <w:bCs/>
              </w:rPr>
              <w:t>问题</w:t>
            </w:r>
          </w:p>
        </w:tc>
        <w:tc>
          <w:tcPr>
            <w:tcW w:w="69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0E4A55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1E6">
              <w:rPr>
                <w:rFonts w:ascii="Times New Roman" w:hAnsi="Times New Roman" w:cs="Times New Roman"/>
                <w:b/>
                <w:bCs/>
              </w:rPr>
              <w:t>解答</w:t>
            </w:r>
          </w:p>
        </w:tc>
      </w:tr>
      <w:tr w:rsidR="00CB11E6" w:rsidRPr="00CB11E6" w14:paraId="6C7E718D" w14:textId="77777777" w:rsidTr="00CB11E6">
        <w:trPr>
          <w:trHeight w:val="528"/>
          <w:jc w:val="center"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4BD2E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</w:rPr>
            </w:pPr>
            <w:r w:rsidRPr="00CB11E6">
              <w:rPr>
                <w:rFonts w:ascii="Times New Roman" w:hAnsi="Times New Roman" w:cs="Times New Roman"/>
                <w:b/>
                <w:bCs/>
              </w:rPr>
              <w:t>如何创建</w:t>
            </w:r>
            <w:r w:rsidRPr="00CB11E6">
              <w:rPr>
                <w:rFonts w:ascii="Times New Roman" w:hAnsi="Times New Roman" w:cs="Times New Roman"/>
                <w:b/>
                <w:bCs/>
              </w:rPr>
              <w:t xml:space="preserve"> API </w:t>
            </w:r>
            <w:r w:rsidRPr="00CB11E6">
              <w:rPr>
                <w:rFonts w:ascii="Times New Roman" w:hAnsi="Times New Roman" w:cs="Times New Roman"/>
                <w:b/>
                <w:bCs/>
              </w:rPr>
              <w:t>密钥？</w:t>
            </w:r>
          </w:p>
        </w:tc>
        <w:tc>
          <w:tcPr>
            <w:tcW w:w="69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0A5C2A" w14:textId="41617A0C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</w:rPr>
            </w:pPr>
            <w:r w:rsidRPr="00CB11E6">
              <w:rPr>
                <w:rFonts w:ascii="Times New Roman" w:hAnsi="Times New Roman" w:cs="Times New Roman"/>
              </w:rPr>
              <w:t>运行</w:t>
            </w:r>
            <w:r w:rsidRPr="00CB11E6">
              <w:rPr>
                <w:rFonts w:ascii="Times New Roman" w:hAnsi="Times New Roman" w:cs="Times New Roman"/>
              </w:rPr>
              <w:t> </w:t>
            </w:r>
            <w:r w:rsidRPr="00CB11E6">
              <w:rPr>
                <w:rFonts w:ascii="Times New Roman" w:hAnsi="Times New Roman" w:cs="Times New Roman" w:hint="eastAsia"/>
              </w:rPr>
              <w:t>curl -X POST "http://localhost:5001/</w:t>
            </w:r>
            <w:proofErr w:type="spellStart"/>
            <w:r w:rsidRPr="00CB11E6">
              <w:rPr>
                <w:rFonts w:ascii="Times New Roman" w:hAnsi="Times New Roman" w:cs="Times New Roman" w:hint="eastAsia"/>
              </w:rPr>
              <w:t>api</w:t>
            </w:r>
            <w:proofErr w:type="spellEnd"/>
            <w:r w:rsidRPr="00CB11E6">
              <w:rPr>
                <w:rFonts w:ascii="Times New Roman" w:hAnsi="Times New Roman" w:cs="Times New Roman" w:hint="eastAsia"/>
              </w:rPr>
              <w:t xml:space="preserve">-keys" </w:t>
            </w:r>
            <w:proofErr w:type="gramStart"/>
            <w:r w:rsidRPr="00CB11E6">
              <w:rPr>
                <w:rFonts w:ascii="Times New Roman" w:hAnsi="Times New Roman" w:cs="Times New Roman" w:hint="eastAsia"/>
              </w:rPr>
              <w:t>^  -</w:t>
            </w:r>
            <w:proofErr w:type="gramEnd"/>
            <w:r w:rsidRPr="00CB11E6">
              <w:rPr>
                <w:rFonts w:ascii="Times New Roman" w:hAnsi="Times New Roman" w:cs="Times New Roman" w:hint="eastAsia"/>
              </w:rPr>
              <w:t>H "Content-Type: application/</w:t>
            </w:r>
            <w:proofErr w:type="spellStart"/>
            <w:r w:rsidRPr="00CB11E6">
              <w:rPr>
                <w:rFonts w:ascii="Times New Roman" w:hAnsi="Times New Roman" w:cs="Times New Roman" w:hint="eastAsia"/>
              </w:rPr>
              <w:t>json</w:t>
            </w:r>
            <w:proofErr w:type="spellEnd"/>
            <w:r w:rsidRPr="00CB11E6">
              <w:rPr>
                <w:rFonts w:ascii="Times New Roman" w:hAnsi="Times New Roman" w:cs="Times New Roman" w:hint="eastAsia"/>
              </w:rPr>
              <w:t xml:space="preserve">" </w:t>
            </w:r>
            <w:proofErr w:type="gramStart"/>
            <w:r w:rsidRPr="00CB11E6">
              <w:rPr>
                <w:rFonts w:ascii="Times New Roman" w:hAnsi="Times New Roman" w:cs="Times New Roman" w:hint="eastAsia"/>
              </w:rPr>
              <w:t>^  -</w:t>
            </w:r>
            <w:proofErr w:type="gramEnd"/>
            <w:r w:rsidRPr="00CB11E6">
              <w:rPr>
                <w:rFonts w:ascii="Times New Roman" w:hAnsi="Times New Roman" w:cs="Times New Roman" w:hint="eastAsia"/>
              </w:rPr>
              <w:t xml:space="preserve">H "X-Admin-Bootstrap-Key: bootstrap_key_2024" </w:t>
            </w:r>
            <w:proofErr w:type="gramStart"/>
            <w:r w:rsidRPr="00CB11E6">
              <w:rPr>
                <w:rFonts w:ascii="Times New Roman" w:hAnsi="Times New Roman" w:cs="Times New Roman" w:hint="eastAsia"/>
              </w:rPr>
              <w:t>^  -</w:t>
            </w:r>
            <w:proofErr w:type="gramEnd"/>
            <w:r w:rsidRPr="00CB11E6">
              <w:rPr>
                <w:rFonts w:ascii="Times New Roman" w:hAnsi="Times New Roman" w:cs="Times New Roman" w:hint="eastAsia"/>
              </w:rPr>
              <w:t>d "{\"description\</w:t>
            </w:r>
            <w:proofErr w:type="gramStart"/>
            <w:r w:rsidRPr="00CB11E6">
              <w:rPr>
                <w:rFonts w:ascii="Times New Roman" w:hAnsi="Times New Roman" w:cs="Times New Roman" w:hint="eastAsia"/>
              </w:rPr>
              <w:t>":\</w:t>
            </w:r>
            <w:proofErr w:type="gramEnd"/>
            <w:r w:rsidRPr="00CB11E6">
              <w:rPr>
                <w:rFonts w:ascii="Times New Roman" w:hAnsi="Times New Roman" w:cs="Times New Roman" w:hint="eastAsia"/>
              </w:rPr>
              <w:t>"web\</w:t>
            </w:r>
            <w:proofErr w:type="gramStart"/>
            <w:r w:rsidRPr="00CB11E6">
              <w:rPr>
                <w:rFonts w:ascii="Times New Roman" w:hAnsi="Times New Roman" w:cs="Times New Roman" w:hint="eastAsia"/>
              </w:rPr>
              <w:t>",\</w:t>
            </w:r>
            <w:proofErr w:type="gramEnd"/>
            <w:r w:rsidRPr="00CB11E6">
              <w:rPr>
                <w:rFonts w:ascii="Times New Roman" w:hAnsi="Times New Roman" w:cs="Times New Roman" w:hint="eastAsia"/>
              </w:rPr>
              <w:t>"scopes\</w:t>
            </w:r>
            <w:proofErr w:type="gramStart"/>
            <w:r w:rsidRPr="00CB11E6">
              <w:rPr>
                <w:rFonts w:ascii="Times New Roman" w:hAnsi="Times New Roman" w:cs="Times New Roman" w:hint="eastAsia"/>
              </w:rPr>
              <w:t>":\</w:t>
            </w:r>
            <w:proofErr w:type="gramEnd"/>
            <w:r w:rsidRPr="00CB11E6">
              <w:rPr>
                <w:rFonts w:ascii="Times New Roman" w:hAnsi="Times New Roman" w:cs="Times New Roman" w:hint="eastAsia"/>
              </w:rPr>
              <w:t>"*\"}"</w:t>
            </w:r>
          </w:p>
        </w:tc>
      </w:tr>
      <w:tr w:rsidR="00CB11E6" w:rsidRPr="00CB11E6" w14:paraId="2D1F9399" w14:textId="77777777" w:rsidTr="00CB11E6">
        <w:trPr>
          <w:trHeight w:val="517"/>
          <w:jc w:val="center"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71433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</w:rPr>
            </w:pPr>
            <w:r w:rsidRPr="00CB11E6">
              <w:rPr>
                <w:rFonts w:ascii="Times New Roman" w:hAnsi="Times New Roman" w:cs="Times New Roman"/>
                <w:b/>
                <w:bCs/>
              </w:rPr>
              <w:t>如何查看任务处理状态？</w:t>
            </w:r>
          </w:p>
        </w:tc>
        <w:tc>
          <w:tcPr>
            <w:tcW w:w="69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2ECA9B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</w:rPr>
            </w:pPr>
            <w:r w:rsidRPr="00CB11E6">
              <w:rPr>
                <w:rFonts w:ascii="Times New Roman" w:hAnsi="Times New Roman" w:cs="Times New Roman"/>
              </w:rPr>
              <w:t>调用</w:t>
            </w:r>
            <w:r w:rsidRPr="00CB11E6">
              <w:rPr>
                <w:rFonts w:ascii="Times New Roman" w:hAnsi="Times New Roman" w:cs="Times New Roman"/>
              </w:rPr>
              <w:t> GET /task/{</w:t>
            </w:r>
            <w:proofErr w:type="spellStart"/>
            <w:r w:rsidRPr="00CB11E6">
              <w:rPr>
                <w:rFonts w:ascii="Times New Roman" w:hAnsi="Times New Roman" w:cs="Times New Roman"/>
              </w:rPr>
              <w:t>task_id</w:t>
            </w:r>
            <w:proofErr w:type="spellEnd"/>
            <w:r w:rsidRPr="00CB11E6">
              <w:rPr>
                <w:rFonts w:ascii="Times New Roman" w:hAnsi="Times New Roman" w:cs="Times New Roman"/>
              </w:rPr>
              <w:t xml:space="preserve">} API </w:t>
            </w:r>
            <w:r w:rsidRPr="00CB11E6">
              <w:rPr>
                <w:rFonts w:ascii="Times New Roman" w:hAnsi="Times New Roman" w:cs="Times New Roman"/>
              </w:rPr>
              <w:t>接口，或在</w:t>
            </w:r>
            <w:r w:rsidRPr="00CB11E6">
              <w:rPr>
                <w:rFonts w:ascii="Times New Roman" w:hAnsi="Times New Roman" w:cs="Times New Roman"/>
              </w:rPr>
              <w:t xml:space="preserve"> Web </w:t>
            </w:r>
            <w:r w:rsidRPr="00CB11E6">
              <w:rPr>
                <w:rFonts w:ascii="Times New Roman" w:hAnsi="Times New Roman" w:cs="Times New Roman"/>
              </w:rPr>
              <w:t>管理控制台中查看对应任务。</w:t>
            </w:r>
          </w:p>
        </w:tc>
      </w:tr>
      <w:tr w:rsidR="00CB11E6" w:rsidRPr="00CB11E6" w14:paraId="05915A09" w14:textId="77777777" w:rsidTr="00CB11E6">
        <w:trPr>
          <w:trHeight w:val="517"/>
          <w:jc w:val="center"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6E0EA7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</w:rPr>
            </w:pPr>
            <w:r w:rsidRPr="00CB11E6">
              <w:rPr>
                <w:rFonts w:ascii="Times New Roman" w:hAnsi="Times New Roman" w:cs="Times New Roman"/>
                <w:b/>
                <w:bCs/>
              </w:rPr>
              <w:t>如何修改自动清理策略？</w:t>
            </w:r>
          </w:p>
        </w:tc>
        <w:tc>
          <w:tcPr>
            <w:tcW w:w="69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34EDBE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</w:rPr>
            </w:pPr>
            <w:r w:rsidRPr="00CB11E6">
              <w:rPr>
                <w:rFonts w:ascii="Times New Roman" w:hAnsi="Times New Roman" w:cs="Times New Roman"/>
              </w:rPr>
              <w:t>编辑</w:t>
            </w:r>
            <w:r w:rsidRPr="00CB11E6">
              <w:rPr>
                <w:rFonts w:ascii="Times New Roman" w:hAnsi="Times New Roman" w:cs="Times New Roman"/>
              </w:rPr>
              <w:t> gasflux.ini </w:t>
            </w:r>
            <w:r w:rsidRPr="00CB11E6">
              <w:rPr>
                <w:rFonts w:ascii="Times New Roman" w:hAnsi="Times New Roman" w:cs="Times New Roman"/>
              </w:rPr>
              <w:t>配置文件中</w:t>
            </w:r>
            <w:r w:rsidRPr="00CB11E6">
              <w:rPr>
                <w:rFonts w:ascii="Times New Roman" w:hAnsi="Times New Roman" w:cs="Times New Roman"/>
              </w:rPr>
              <w:t> [cleanup] </w:t>
            </w:r>
            <w:r w:rsidRPr="00CB11E6">
              <w:rPr>
                <w:rFonts w:ascii="Times New Roman" w:hAnsi="Times New Roman" w:cs="Times New Roman"/>
              </w:rPr>
              <w:t>章节下的相关参数。</w:t>
            </w:r>
          </w:p>
        </w:tc>
      </w:tr>
      <w:tr w:rsidR="00CB11E6" w:rsidRPr="00CB11E6" w14:paraId="407D6EA9" w14:textId="77777777" w:rsidTr="00CB11E6">
        <w:trPr>
          <w:trHeight w:val="528"/>
          <w:jc w:val="center"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7ADBD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</w:rPr>
            </w:pPr>
            <w:r w:rsidRPr="00CB11E6">
              <w:rPr>
                <w:rFonts w:ascii="Times New Roman" w:hAnsi="Times New Roman" w:cs="Times New Roman"/>
                <w:b/>
                <w:bCs/>
              </w:rPr>
              <w:t>系统支持分析哪些气体？</w:t>
            </w:r>
          </w:p>
        </w:tc>
        <w:tc>
          <w:tcPr>
            <w:tcW w:w="69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0F46A" w14:textId="77777777" w:rsidR="00CB11E6" w:rsidRPr="00CB11E6" w:rsidRDefault="00CB11E6" w:rsidP="00CB11E6">
            <w:pPr>
              <w:jc w:val="center"/>
              <w:rPr>
                <w:rFonts w:ascii="Times New Roman" w:hAnsi="Times New Roman" w:cs="Times New Roman"/>
              </w:rPr>
            </w:pPr>
            <w:r w:rsidRPr="00CB11E6">
              <w:rPr>
                <w:rFonts w:ascii="Times New Roman" w:hAnsi="Times New Roman" w:cs="Times New Roman"/>
              </w:rPr>
              <w:t>目前主要支持</w:t>
            </w:r>
            <w:r w:rsidRPr="00CB11E6">
              <w:rPr>
                <w:rFonts w:ascii="Times New Roman" w:hAnsi="Times New Roman" w:cs="Times New Roman"/>
              </w:rPr>
              <w:t xml:space="preserve"> CO₂</w:t>
            </w:r>
            <w:r w:rsidRPr="00CB11E6">
              <w:rPr>
                <w:rFonts w:ascii="Times New Roman" w:hAnsi="Times New Roman" w:cs="Times New Roman"/>
              </w:rPr>
              <w:t>、</w:t>
            </w:r>
            <w:r w:rsidRPr="00CB11E6">
              <w:rPr>
                <w:rFonts w:ascii="Times New Roman" w:hAnsi="Times New Roman" w:cs="Times New Roman"/>
              </w:rPr>
              <w:t xml:space="preserve">CH₄ </w:t>
            </w:r>
            <w:r w:rsidRPr="00CB11E6">
              <w:rPr>
                <w:rFonts w:ascii="Times New Roman" w:hAnsi="Times New Roman" w:cs="Times New Roman"/>
              </w:rPr>
              <w:t>等温室气体，可通过修改配置文件扩展支持的气体类型。</w:t>
            </w:r>
          </w:p>
        </w:tc>
      </w:tr>
    </w:tbl>
    <w:p w14:paraId="5FE6FF75" w14:textId="77777777" w:rsidR="001B46E5" w:rsidRPr="00CB11E6" w:rsidRDefault="001B46E5">
      <w:pPr>
        <w:rPr>
          <w:rFonts w:ascii="Times New Roman" w:hAnsi="Times New Roman" w:cs="Times New Roman"/>
        </w:rPr>
      </w:pPr>
    </w:p>
    <w:sectPr w:rsidR="001B46E5" w:rsidRPr="00CB1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59AC" w14:textId="77777777" w:rsidR="00F72F4E" w:rsidRDefault="00F72F4E" w:rsidP="00CB11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CC5792" w14:textId="77777777" w:rsidR="00F72F4E" w:rsidRDefault="00F72F4E" w:rsidP="00CB11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69FD" w14:textId="77777777" w:rsidR="00F72F4E" w:rsidRDefault="00F72F4E" w:rsidP="00CB11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F3FA541" w14:textId="77777777" w:rsidR="00F72F4E" w:rsidRDefault="00F72F4E" w:rsidP="00CB11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933"/>
    <w:multiLevelType w:val="multilevel"/>
    <w:tmpl w:val="B85E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0DA1"/>
    <w:multiLevelType w:val="multilevel"/>
    <w:tmpl w:val="259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83F51"/>
    <w:multiLevelType w:val="multilevel"/>
    <w:tmpl w:val="9CBE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C1947"/>
    <w:multiLevelType w:val="multilevel"/>
    <w:tmpl w:val="FD5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66381"/>
    <w:multiLevelType w:val="multilevel"/>
    <w:tmpl w:val="130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C5C92"/>
    <w:multiLevelType w:val="multilevel"/>
    <w:tmpl w:val="29DE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F7B02"/>
    <w:multiLevelType w:val="multilevel"/>
    <w:tmpl w:val="B686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55438"/>
    <w:multiLevelType w:val="multilevel"/>
    <w:tmpl w:val="6C58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97D90"/>
    <w:multiLevelType w:val="multilevel"/>
    <w:tmpl w:val="C83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C57B0"/>
    <w:multiLevelType w:val="multilevel"/>
    <w:tmpl w:val="7D0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533B2"/>
    <w:multiLevelType w:val="multilevel"/>
    <w:tmpl w:val="D45C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F7EDD"/>
    <w:multiLevelType w:val="multilevel"/>
    <w:tmpl w:val="5E24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530">
    <w:abstractNumId w:val="9"/>
  </w:num>
  <w:num w:numId="2" w16cid:durableId="555894111">
    <w:abstractNumId w:val="8"/>
  </w:num>
  <w:num w:numId="3" w16cid:durableId="2058695335">
    <w:abstractNumId w:val="0"/>
  </w:num>
  <w:num w:numId="4" w16cid:durableId="31419522">
    <w:abstractNumId w:val="7"/>
  </w:num>
  <w:num w:numId="5" w16cid:durableId="1704206062">
    <w:abstractNumId w:val="1"/>
  </w:num>
  <w:num w:numId="6" w16cid:durableId="2012685052">
    <w:abstractNumId w:val="4"/>
  </w:num>
  <w:num w:numId="7" w16cid:durableId="1982924255">
    <w:abstractNumId w:val="3"/>
  </w:num>
  <w:num w:numId="8" w16cid:durableId="452291064">
    <w:abstractNumId w:val="11"/>
  </w:num>
  <w:num w:numId="9" w16cid:durableId="653030083">
    <w:abstractNumId w:val="2"/>
  </w:num>
  <w:num w:numId="10" w16cid:durableId="1596598987">
    <w:abstractNumId w:val="6"/>
  </w:num>
  <w:num w:numId="11" w16cid:durableId="1857379673">
    <w:abstractNumId w:val="5"/>
  </w:num>
  <w:num w:numId="12" w16cid:durableId="1233390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F4"/>
    <w:rsid w:val="00025C26"/>
    <w:rsid w:val="00077677"/>
    <w:rsid w:val="00097A9C"/>
    <w:rsid w:val="000A00FD"/>
    <w:rsid w:val="000A41F2"/>
    <w:rsid w:val="000B41A3"/>
    <w:rsid w:val="000F5398"/>
    <w:rsid w:val="001229C0"/>
    <w:rsid w:val="00185B02"/>
    <w:rsid w:val="001A25F6"/>
    <w:rsid w:val="001B05EF"/>
    <w:rsid w:val="001B46E5"/>
    <w:rsid w:val="00230955"/>
    <w:rsid w:val="00243E55"/>
    <w:rsid w:val="0028453C"/>
    <w:rsid w:val="002D244F"/>
    <w:rsid w:val="00363317"/>
    <w:rsid w:val="005824D2"/>
    <w:rsid w:val="005D288E"/>
    <w:rsid w:val="005E3DB7"/>
    <w:rsid w:val="00755476"/>
    <w:rsid w:val="0077114B"/>
    <w:rsid w:val="00886CFF"/>
    <w:rsid w:val="008E4AEB"/>
    <w:rsid w:val="009108F6"/>
    <w:rsid w:val="00935E9E"/>
    <w:rsid w:val="00942490"/>
    <w:rsid w:val="009D51A8"/>
    <w:rsid w:val="00A13C0C"/>
    <w:rsid w:val="00AE6370"/>
    <w:rsid w:val="00B63267"/>
    <w:rsid w:val="00BA3819"/>
    <w:rsid w:val="00BB0122"/>
    <w:rsid w:val="00C12267"/>
    <w:rsid w:val="00C95614"/>
    <w:rsid w:val="00CB11E6"/>
    <w:rsid w:val="00CB254C"/>
    <w:rsid w:val="00CD2B8E"/>
    <w:rsid w:val="00D301FA"/>
    <w:rsid w:val="00D7024C"/>
    <w:rsid w:val="00DA3430"/>
    <w:rsid w:val="00DB40E1"/>
    <w:rsid w:val="00E212F4"/>
    <w:rsid w:val="00E578D4"/>
    <w:rsid w:val="00E755BE"/>
    <w:rsid w:val="00F71780"/>
    <w:rsid w:val="00F72F4E"/>
    <w:rsid w:val="00FE5504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F18DE"/>
  <w15:chartTrackingRefBased/>
  <w15:docId w15:val="{ABAD0F8C-BF0B-4263-8007-37283387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22"/>
    <w:pPr>
      <w:widowControl w:val="0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BB0122"/>
    <w:pPr>
      <w:keepNext/>
      <w:keepLines/>
      <w:spacing w:before="480" w:after="80"/>
      <w:outlineLvl w:val="0"/>
    </w:pPr>
    <w:rPr>
      <w:rFonts w:ascii="Times New Roman" w:eastAsia="黑体" w:hAnsi="Times New Roman" w:cstheme="majorBidi"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B0122"/>
    <w:pPr>
      <w:keepNext/>
      <w:keepLines/>
      <w:spacing w:before="160" w:after="80"/>
      <w:outlineLvl w:val="1"/>
    </w:pPr>
    <w:rPr>
      <w:rFonts w:ascii="Times New Roman" w:eastAsia="黑体" w:hAnsi="Times New Roman" w:cstheme="majorBidi"/>
      <w:sz w:val="3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2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2F4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2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122"/>
    <w:rPr>
      <w:rFonts w:ascii="Times New Roman" w:eastAsia="黑体" w:hAnsi="Times New Roman" w:cstheme="majorBidi"/>
      <w:color w:val="000000" w:themeColor="text1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BB0122"/>
    <w:rPr>
      <w:rFonts w:ascii="Times New Roman" w:eastAsia="黑体" w:hAnsi="Times New Roman" w:cstheme="majorBidi"/>
      <w:sz w:val="3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2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2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2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2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2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12F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11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B11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11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B11E6"/>
    <w:rPr>
      <w:sz w:val="18"/>
      <w:szCs w:val="18"/>
    </w:rPr>
  </w:style>
  <w:style w:type="character" w:styleId="af2">
    <w:name w:val="Hyperlink"/>
    <w:basedOn w:val="a0"/>
    <w:uiPriority w:val="99"/>
    <w:unhideWhenUsed/>
    <w:rsid w:val="00CB11E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B1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2556</Words>
  <Characters>3683</Characters>
  <Application>Microsoft Office Word</Application>
  <DocSecurity>0</DocSecurity>
  <Lines>1841</Lines>
  <Paragraphs>1039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3</cp:revision>
  <dcterms:created xsi:type="dcterms:W3CDTF">2026-02-10T06:42:00Z</dcterms:created>
  <dcterms:modified xsi:type="dcterms:W3CDTF">2026-02-10T07:05:00Z</dcterms:modified>
</cp:coreProperties>
</file>